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D524C2" w14:paraId="1D6C550F" w14:textId="77777777" w:rsidTr="00555B5B">
        <w:tc>
          <w:tcPr>
            <w:tcW w:w="3396" w:type="dxa"/>
          </w:tcPr>
          <w:p w14:paraId="30568D8F" w14:textId="77777777" w:rsidR="00BE2C1F" w:rsidRDefault="00BE2C1F" w:rsidP="00BE2C1F">
            <w:pPr>
              <w:ind w:left="250"/>
            </w:pPr>
            <w:r>
              <w:rPr>
                <w:sz w:val="28"/>
                <w:lang w:val="kk-KZ"/>
              </w:rPr>
              <w:t>Қ</w:t>
            </w:r>
            <w:proofErr w:type="spellStart"/>
            <w:r>
              <w:rPr>
                <w:sz w:val="28"/>
              </w:rPr>
              <w:t>азақстан</w:t>
            </w:r>
            <w:proofErr w:type="spellEnd"/>
            <w:r>
              <w:rPr>
                <w:sz w:val="28"/>
              </w:rPr>
              <w:t xml:space="preserve"> </w:t>
            </w:r>
            <w:proofErr w:type="spellStart"/>
            <w:r>
              <w:rPr>
                <w:sz w:val="28"/>
              </w:rPr>
              <w:t>Республикасы</w:t>
            </w:r>
            <w:proofErr w:type="spellEnd"/>
            <w:r>
              <w:rPr>
                <w:sz w:val="28"/>
              </w:rPr>
              <w:t xml:space="preserve"> </w:t>
            </w:r>
            <w:proofErr w:type="spellStart"/>
            <w:r>
              <w:rPr>
                <w:sz w:val="28"/>
              </w:rPr>
              <w:t>Қаржы</w:t>
            </w:r>
            <w:proofErr w:type="spellEnd"/>
            <w:r>
              <w:rPr>
                <w:sz w:val="28"/>
              </w:rPr>
              <w:t xml:space="preserve"> </w:t>
            </w:r>
            <w:proofErr w:type="spellStart"/>
            <w:r>
              <w:rPr>
                <w:sz w:val="28"/>
              </w:rPr>
              <w:t>министрінің</w:t>
            </w:r>
            <w:proofErr w:type="spellEnd"/>
            <w:r>
              <w:rPr>
                <w:sz w:val="28"/>
              </w:rPr>
              <w:t xml:space="preserve"> </w:t>
            </w:r>
            <w:proofErr w:type="spellStart"/>
            <w:r>
              <w:rPr>
                <w:sz w:val="28"/>
              </w:rPr>
              <w:t>міндетін</w:t>
            </w:r>
            <w:proofErr w:type="spellEnd"/>
            <w:r>
              <w:rPr>
                <w:sz w:val="28"/>
              </w:rPr>
              <w:t xml:space="preserve"> </w:t>
            </w:r>
            <w:proofErr w:type="spellStart"/>
            <w:r>
              <w:rPr>
                <w:sz w:val="28"/>
              </w:rPr>
              <w:t>атқарушы</w:t>
            </w:r>
            <w:proofErr w:type="spellEnd"/>
          </w:p>
          <w:p w14:paraId="3A5271B2" w14:textId="4B42E7A9" w:rsidR="00BE2C1F" w:rsidRPr="00BE2C1F" w:rsidRDefault="00BE2C1F" w:rsidP="00BE2C1F">
            <w:pPr>
              <w:ind w:left="250"/>
            </w:pPr>
            <w:r>
              <w:rPr>
                <w:sz w:val="28"/>
              </w:rPr>
              <w:t xml:space="preserve">2025 </w:t>
            </w:r>
            <w:proofErr w:type="spellStart"/>
            <w:r>
              <w:rPr>
                <w:sz w:val="28"/>
              </w:rPr>
              <w:t>жылғы</w:t>
            </w:r>
            <w:proofErr w:type="spellEnd"/>
            <w:r>
              <w:rPr>
                <w:sz w:val="28"/>
              </w:rPr>
              <w:t xml:space="preserve"> 4 </w:t>
            </w:r>
            <w:proofErr w:type="spellStart"/>
            <w:r>
              <w:rPr>
                <w:sz w:val="28"/>
              </w:rPr>
              <w:t>наурыздағы</w:t>
            </w:r>
            <w:proofErr w:type="spellEnd"/>
            <w:r>
              <w:rPr>
                <w:lang w:val="kk-KZ"/>
              </w:rPr>
              <w:t xml:space="preserve"> </w:t>
            </w:r>
            <w:r>
              <w:rPr>
                <w:sz w:val="28"/>
              </w:rPr>
              <w:t>№ 102</w:t>
            </w:r>
          </w:p>
          <w:p w14:paraId="7E910B52" w14:textId="76947467" w:rsidR="00F51D3F" w:rsidRPr="00D524C2" w:rsidRDefault="00BE2C1F" w:rsidP="00BE2C1F">
            <w:pPr>
              <w:rPr>
                <w:sz w:val="28"/>
                <w:szCs w:val="28"/>
                <w:lang w:val="kk-KZ"/>
              </w:rPr>
            </w:pPr>
            <w:r>
              <w:rPr>
                <w:sz w:val="28"/>
                <w:szCs w:val="28"/>
                <w:lang w:val="kk-KZ"/>
              </w:rPr>
              <w:t xml:space="preserve">    </w:t>
            </w:r>
            <w:r w:rsidR="00A95F6C" w:rsidRPr="00D524C2">
              <w:rPr>
                <w:sz w:val="28"/>
                <w:szCs w:val="28"/>
                <w:lang w:val="kk-KZ"/>
              </w:rPr>
              <w:t>б</w:t>
            </w:r>
            <w:r w:rsidR="005507DA" w:rsidRPr="00D524C2">
              <w:rPr>
                <w:sz w:val="28"/>
                <w:szCs w:val="28"/>
                <w:lang w:val="kk-KZ"/>
              </w:rPr>
              <w:t>ұйры</w:t>
            </w:r>
            <w:r w:rsidR="00A95F6C" w:rsidRPr="00D524C2">
              <w:rPr>
                <w:sz w:val="28"/>
                <w:szCs w:val="28"/>
                <w:lang w:val="kk-KZ"/>
              </w:rPr>
              <w:t>ғына</w:t>
            </w:r>
            <w:r w:rsidR="005507DA" w:rsidRPr="00D524C2">
              <w:rPr>
                <w:sz w:val="28"/>
                <w:szCs w:val="28"/>
                <w:lang w:val="kk-KZ"/>
              </w:rPr>
              <w:t xml:space="preserve"> </w:t>
            </w:r>
            <w:r w:rsidR="00D524C2" w:rsidRPr="00D524C2">
              <w:rPr>
                <w:sz w:val="28"/>
                <w:szCs w:val="28"/>
                <w:lang w:val="kk-KZ"/>
              </w:rPr>
              <w:t>3</w:t>
            </w:r>
            <w:r w:rsidR="006A06AD" w:rsidRPr="00D524C2">
              <w:rPr>
                <w:sz w:val="28"/>
                <w:szCs w:val="28"/>
                <w:lang w:val="kk-KZ"/>
              </w:rPr>
              <w:t>-</w:t>
            </w:r>
            <w:r w:rsidR="005507DA" w:rsidRPr="00D524C2">
              <w:rPr>
                <w:sz w:val="28"/>
                <w:szCs w:val="28"/>
                <w:lang w:val="kk-KZ"/>
              </w:rPr>
              <w:t>қосымша</w:t>
            </w:r>
          </w:p>
        </w:tc>
      </w:tr>
    </w:tbl>
    <w:p w14:paraId="6007D51F" w14:textId="3E5D2E9F" w:rsidR="005507DA" w:rsidRPr="00D524C2" w:rsidRDefault="005507DA" w:rsidP="005507DA">
      <w:pPr>
        <w:jc w:val="right"/>
        <w:rPr>
          <w:iCs/>
          <w:sz w:val="28"/>
          <w:szCs w:val="28"/>
          <w:lang w:val="kk-KZ"/>
        </w:rPr>
      </w:pPr>
    </w:p>
    <w:p w14:paraId="7D551BD6" w14:textId="77777777" w:rsidR="00D524C2" w:rsidRPr="00D524C2" w:rsidRDefault="00D524C2" w:rsidP="00D524C2">
      <w:pPr>
        <w:pStyle w:val="a8"/>
        <w:spacing w:before="0" w:beforeAutospacing="0" w:after="0" w:afterAutospacing="0"/>
        <w:ind w:left="6521"/>
        <w:jc w:val="center"/>
        <w:rPr>
          <w:sz w:val="28"/>
          <w:szCs w:val="28"/>
          <w:lang w:val="kk-KZ"/>
        </w:rPr>
      </w:pPr>
      <w:r w:rsidRPr="00D524C2">
        <w:rPr>
          <w:sz w:val="28"/>
          <w:szCs w:val="28"/>
          <w:lang w:val="kk-KZ"/>
        </w:rPr>
        <w:t>Конкурстық құжаттамаға</w:t>
      </w:r>
    </w:p>
    <w:p w14:paraId="4519EE22" w14:textId="77777777" w:rsidR="00D524C2" w:rsidRPr="00D524C2" w:rsidRDefault="00D524C2" w:rsidP="00D524C2">
      <w:pPr>
        <w:pStyle w:val="a8"/>
        <w:spacing w:before="0" w:beforeAutospacing="0" w:after="0" w:afterAutospacing="0"/>
        <w:ind w:left="6521"/>
        <w:jc w:val="center"/>
        <w:rPr>
          <w:sz w:val="28"/>
          <w:szCs w:val="28"/>
          <w:lang w:val="kk-KZ"/>
        </w:rPr>
      </w:pPr>
      <w:r w:rsidRPr="00D524C2">
        <w:rPr>
          <w:sz w:val="28"/>
          <w:szCs w:val="28"/>
          <w:lang w:val="kk-KZ"/>
        </w:rPr>
        <w:t>2-қосымша</w:t>
      </w:r>
    </w:p>
    <w:p w14:paraId="0ED15EE7" w14:textId="77777777" w:rsidR="00D524C2" w:rsidRPr="00D524C2" w:rsidRDefault="00D524C2" w:rsidP="00D524C2">
      <w:pPr>
        <w:pStyle w:val="a8"/>
        <w:spacing w:before="0" w:beforeAutospacing="0" w:after="0" w:afterAutospacing="0"/>
        <w:ind w:left="2299"/>
        <w:jc w:val="both"/>
        <w:rPr>
          <w:sz w:val="28"/>
          <w:szCs w:val="28"/>
          <w:lang w:val="kk-KZ"/>
        </w:rPr>
      </w:pPr>
    </w:p>
    <w:p w14:paraId="11328183" w14:textId="77777777" w:rsidR="00D524C2" w:rsidRPr="00D524C2" w:rsidRDefault="00D524C2" w:rsidP="00D524C2">
      <w:pPr>
        <w:pStyle w:val="a8"/>
        <w:spacing w:before="0" w:beforeAutospacing="0" w:after="0" w:afterAutospacing="0"/>
        <w:ind w:left="2299"/>
        <w:jc w:val="both"/>
        <w:rPr>
          <w:sz w:val="28"/>
          <w:szCs w:val="28"/>
          <w:lang w:val="kk-KZ"/>
        </w:rPr>
      </w:pPr>
    </w:p>
    <w:p w14:paraId="599F3DE7" w14:textId="77777777" w:rsidR="00D524C2" w:rsidRPr="00D524C2" w:rsidRDefault="00D524C2" w:rsidP="00D524C2">
      <w:pPr>
        <w:pStyle w:val="3"/>
        <w:spacing w:before="0" w:beforeAutospacing="0" w:after="0" w:afterAutospacing="0"/>
        <w:jc w:val="center"/>
        <w:rPr>
          <w:color w:val="000000" w:themeColor="text1"/>
          <w:sz w:val="28"/>
          <w:szCs w:val="28"/>
          <w:lang w:val="kk-KZ"/>
        </w:rPr>
      </w:pPr>
      <w:r w:rsidRPr="00D524C2">
        <w:rPr>
          <w:color w:val="000000" w:themeColor="text1"/>
          <w:sz w:val="28"/>
          <w:szCs w:val="28"/>
          <w:lang w:val="kk-KZ"/>
        </w:rPr>
        <w:t>Конкурсқа қатысу туралы келісім</w:t>
      </w:r>
    </w:p>
    <w:p w14:paraId="4D16B36A" w14:textId="77777777" w:rsidR="00D524C2" w:rsidRPr="00D524C2" w:rsidRDefault="00D524C2" w:rsidP="00D524C2">
      <w:pPr>
        <w:pStyle w:val="3"/>
        <w:spacing w:before="0" w:beforeAutospacing="0" w:after="0" w:afterAutospacing="0"/>
        <w:jc w:val="both"/>
        <w:rPr>
          <w:b w:val="0"/>
          <w:bCs w:val="0"/>
          <w:color w:val="000000" w:themeColor="text1"/>
          <w:sz w:val="28"/>
          <w:szCs w:val="28"/>
          <w:lang w:val="kk-KZ"/>
        </w:rPr>
      </w:pPr>
    </w:p>
    <w:p w14:paraId="7AEDC3F1" w14:textId="77777777" w:rsidR="00D524C2" w:rsidRPr="00D524C2" w:rsidRDefault="00D524C2" w:rsidP="00D524C2">
      <w:pPr>
        <w:pStyle w:val="a8"/>
        <w:spacing w:before="0" w:beforeAutospacing="0" w:after="0" w:afterAutospacing="0"/>
        <w:ind w:firstLine="708"/>
        <w:jc w:val="both"/>
        <w:rPr>
          <w:color w:val="000000" w:themeColor="text1"/>
          <w:sz w:val="28"/>
          <w:szCs w:val="28"/>
          <w:lang w:val="kk-KZ"/>
        </w:rPr>
      </w:pPr>
      <w:r w:rsidRPr="00D524C2">
        <w:rPr>
          <w:color w:val="000000" w:themeColor="text1"/>
          <w:sz w:val="28"/>
          <w:szCs w:val="28"/>
          <w:lang w:val="kk-KZ"/>
        </w:rPr>
        <w:t>Осымен конкурс тәсілімен осы мемлекеттік сатып алуға әлеуетті өнім беруші ретінде қатысуға ниет білдіреміз және КҚ-да көзделген талаптар мен шарттарға сәйкес (тауарды (</w:t>
      </w:r>
      <w:proofErr w:type="spellStart"/>
      <w:r w:rsidRPr="00D524C2">
        <w:rPr>
          <w:color w:val="000000" w:themeColor="text1"/>
          <w:sz w:val="28"/>
          <w:szCs w:val="28"/>
          <w:lang w:val="kk-KZ"/>
        </w:rPr>
        <w:t>ларды</w:t>
      </w:r>
      <w:proofErr w:type="spellEnd"/>
      <w:r w:rsidRPr="00D524C2">
        <w:rPr>
          <w:color w:val="000000" w:themeColor="text1"/>
          <w:sz w:val="28"/>
          <w:szCs w:val="28"/>
          <w:lang w:val="kk-KZ"/>
        </w:rPr>
        <w:t xml:space="preserve">) жеткізуді, жұмыстарды орындауды, қызметтер көрсетуді) жүзеге асыруға келісім, сондай-ақ Заңның </w:t>
      </w:r>
      <w:hyperlink r:id="rId6" w:anchor="z6" w:history="1">
        <w:r w:rsidRPr="00D524C2">
          <w:rPr>
            <w:rStyle w:val="aa"/>
            <w:color w:val="000000" w:themeColor="text1"/>
            <w:sz w:val="28"/>
            <w:szCs w:val="28"/>
            <w:u w:val="none"/>
            <w:lang w:val="kk-KZ"/>
          </w:rPr>
          <w:t>6-бабында</w:t>
        </w:r>
      </w:hyperlink>
      <w:r w:rsidRPr="00D524C2">
        <w:rPr>
          <w:color w:val="000000" w:themeColor="text1"/>
          <w:sz w:val="28"/>
          <w:szCs w:val="28"/>
          <w:lang w:val="kk-KZ"/>
        </w:rPr>
        <w:t xml:space="preserve"> белгіленген біліктілік талаптарына және шектеулерге сәйкестігін растайтын мәліметтерді алуға келісім білдіреміз.</w:t>
      </w:r>
    </w:p>
    <w:p w14:paraId="0E82FDF9" w14:textId="77777777" w:rsidR="00D524C2" w:rsidRPr="00D524C2" w:rsidRDefault="00D524C2" w:rsidP="00D524C2">
      <w:pPr>
        <w:pStyle w:val="a8"/>
        <w:spacing w:before="0" w:beforeAutospacing="0" w:after="0" w:afterAutospacing="0"/>
        <w:ind w:firstLine="708"/>
        <w:jc w:val="both"/>
        <w:rPr>
          <w:color w:val="000000" w:themeColor="text1"/>
          <w:sz w:val="28"/>
          <w:szCs w:val="28"/>
          <w:lang w:val="kk-KZ"/>
        </w:rPr>
      </w:pPr>
      <w:r w:rsidRPr="00D524C2">
        <w:rPr>
          <w:color w:val="000000" w:themeColor="text1"/>
          <w:sz w:val="28"/>
          <w:szCs w:val="28"/>
          <w:lang w:val="kk-KZ"/>
        </w:rPr>
        <w:t>Егер КҚ техникалық ерекшеліктің орнына белгіленген тәртіппен бекітілген жобалау-сметалық құжаттаманы қамтыса, осы жобалық-сметалық құжаттамаға сәйкес жұмыстарды орындауға келісім береміз.</w:t>
      </w:r>
    </w:p>
    <w:p w14:paraId="5255F207" w14:textId="77777777" w:rsidR="00D524C2" w:rsidRPr="00D524C2" w:rsidRDefault="00D524C2" w:rsidP="00D524C2">
      <w:pPr>
        <w:pStyle w:val="a8"/>
        <w:spacing w:before="0" w:beforeAutospacing="0" w:after="0" w:afterAutospacing="0"/>
        <w:ind w:firstLine="708"/>
        <w:jc w:val="both"/>
        <w:rPr>
          <w:color w:val="000000" w:themeColor="text1"/>
          <w:sz w:val="28"/>
          <w:szCs w:val="28"/>
          <w:lang w:val="kk-KZ"/>
        </w:rPr>
      </w:pPr>
      <w:r w:rsidRPr="00D524C2">
        <w:rPr>
          <w:color w:val="000000" w:themeColor="text1"/>
          <w:sz w:val="28"/>
          <w:szCs w:val="28"/>
          <w:lang w:val="kk-KZ"/>
        </w:rPr>
        <w:t xml:space="preserve">Осы арқылы Заңның </w:t>
      </w:r>
      <w:hyperlink r:id="rId7" w:anchor="z7" w:history="1">
        <w:r w:rsidRPr="00D524C2">
          <w:rPr>
            <w:rStyle w:val="aa"/>
            <w:color w:val="000000" w:themeColor="text1"/>
            <w:sz w:val="28"/>
            <w:szCs w:val="28"/>
            <w:u w:val="none"/>
            <w:lang w:val="kk-KZ"/>
          </w:rPr>
          <w:t>7-бабында</w:t>
        </w:r>
      </w:hyperlink>
      <w:r w:rsidRPr="00D524C2">
        <w:rPr>
          <w:color w:val="000000" w:themeColor="text1"/>
          <w:sz w:val="28"/>
          <w:szCs w:val="28"/>
          <w:lang w:val="kk-KZ"/>
        </w:rPr>
        <w:t xml:space="preserve"> көзделген шектеулерді бұзушылықтардың жоқтығын, сондай-ақ мен (әлеуетті өнім беруші) мен Тапсырыс беруші және (немесе) Мемлекеттік сатып алуды ұйымдастырушы арасында заңмен рұқсат етілмейтін қатынастардың жоқтығын растаймыз және Қағидаларда көрсетілген фактілер анықталған жағдайда Қазақстан Республикасының заңдарында белгіленген тәртіппен мемлекеттік сатып алу туралы Шартты бұзуға келісім береміз.</w:t>
      </w:r>
    </w:p>
    <w:p w14:paraId="4632D5B4" w14:textId="77777777" w:rsidR="00D524C2" w:rsidRPr="00D524C2" w:rsidRDefault="00D524C2" w:rsidP="00D524C2">
      <w:pPr>
        <w:pStyle w:val="a8"/>
        <w:spacing w:before="0" w:beforeAutospacing="0" w:after="0" w:afterAutospacing="0"/>
        <w:ind w:firstLine="708"/>
        <w:jc w:val="both"/>
        <w:rPr>
          <w:color w:val="000000" w:themeColor="text1"/>
          <w:sz w:val="28"/>
          <w:szCs w:val="28"/>
          <w:lang w:val="kk-KZ"/>
        </w:rPr>
      </w:pPr>
      <w:r w:rsidRPr="00D524C2">
        <w:rPr>
          <w:color w:val="000000" w:themeColor="text1"/>
          <w:sz w:val="28"/>
          <w:szCs w:val="28"/>
          <w:lang w:val="kk-KZ"/>
        </w:rPr>
        <w:t xml:space="preserve">Конкурстық құжаттамамен танысқанымызды растаймыз және Ұйымдастырушыға және конкурстық комиссияға өзінің </w:t>
      </w:r>
      <w:proofErr w:type="spellStart"/>
      <w:r w:rsidRPr="00D524C2">
        <w:rPr>
          <w:color w:val="000000" w:themeColor="text1"/>
          <w:sz w:val="28"/>
          <w:szCs w:val="28"/>
          <w:lang w:val="kk-KZ"/>
        </w:rPr>
        <w:t>құқықтылығы</w:t>
      </w:r>
      <w:proofErr w:type="spellEnd"/>
      <w:r w:rsidRPr="00D524C2">
        <w:rPr>
          <w:color w:val="000000" w:themeColor="text1"/>
          <w:sz w:val="28"/>
          <w:szCs w:val="28"/>
          <w:lang w:val="kk-KZ"/>
        </w:rPr>
        <w:t>, біліктілігі, сапалық және өзге де сипаттамалары (жеткізілетін тауар (</w:t>
      </w:r>
      <w:proofErr w:type="spellStart"/>
      <w:r w:rsidRPr="00D524C2">
        <w:rPr>
          <w:color w:val="000000" w:themeColor="text1"/>
          <w:sz w:val="28"/>
          <w:szCs w:val="28"/>
          <w:lang w:val="kk-KZ"/>
        </w:rPr>
        <w:t>лар</w:t>
      </w:r>
      <w:proofErr w:type="spellEnd"/>
      <w:r w:rsidRPr="00D524C2">
        <w:rPr>
          <w:color w:val="000000" w:themeColor="text1"/>
          <w:sz w:val="28"/>
          <w:szCs w:val="28"/>
          <w:lang w:val="kk-KZ"/>
        </w:rPr>
        <w:t>), орындалатын жұмыстар, көрсетілетін қызметтер) туралы анық мәліметтерді, авторлық және сабақтас құқықтардың, сондай-ақ Қазақстан Республикасының қолданыстағы заңнамасында көзделген өзге де шектеулердің сақталуын қамтамасыз етеміз.</w:t>
      </w:r>
    </w:p>
    <w:p w14:paraId="273D2818" w14:textId="77777777" w:rsidR="00D524C2" w:rsidRPr="00D524C2" w:rsidRDefault="00D524C2" w:rsidP="00D524C2">
      <w:pPr>
        <w:pStyle w:val="a8"/>
        <w:spacing w:before="0" w:beforeAutospacing="0" w:after="0" w:afterAutospacing="0"/>
        <w:ind w:firstLine="708"/>
        <w:jc w:val="both"/>
        <w:rPr>
          <w:color w:val="000000" w:themeColor="text1"/>
          <w:sz w:val="28"/>
          <w:szCs w:val="28"/>
          <w:lang w:val="kk-KZ"/>
        </w:rPr>
      </w:pPr>
      <w:r w:rsidRPr="00D524C2">
        <w:rPr>
          <w:color w:val="000000" w:themeColor="text1"/>
          <w:sz w:val="28"/>
          <w:szCs w:val="28"/>
          <w:lang w:val="kk-KZ"/>
        </w:rPr>
        <w:t>Конкурсқа қатысуға өтінімде және оған қоса берілетін құжаттарда дұрыс емес мәліметтерді ұсынғаны үшін толық жауапкершілікті өзімізге аламыз.</w:t>
      </w:r>
    </w:p>
    <w:p w14:paraId="7037E20E" w14:textId="77777777" w:rsidR="00D524C2" w:rsidRPr="00D524C2" w:rsidRDefault="00D524C2" w:rsidP="00D524C2">
      <w:pPr>
        <w:pStyle w:val="a8"/>
        <w:spacing w:before="0" w:beforeAutospacing="0" w:after="0" w:afterAutospacing="0"/>
        <w:ind w:firstLine="708"/>
        <w:jc w:val="both"/>
        <w:rPr>
          <w:color w:val="000000" w:themeColor="text1"/>
          <w:sz w:val="28"/>
          <w:szCs w:val="28"/>
          <w:lang w:val="kk-KZ"/>
        </w:rPr>
      </w:pPr>
      <w:r w:rsidRPr="00D524C2">
        <w:rPr>
          <w:color w:val="000000" w:themeColor="text1"/>
          <w:sz w:val="28"/>
          <w:szCs w:val="28"/>
          <w:lang w:val="kk-KZ"/>
        </w:rPr>
        <w:t xml:space="preserve">Сыбайлас жемқорлықа қарсы іс-қимыл жөніндегі уәкілетті органды тапсырыс берушінің, ұйымдастырушының (бірыңғай ұйымдастырушының) лауазымды тұлғаларының, сондай-ақ конкурсқа қатысушылардың бізге белгілі </w:t>
      </w:r>
      <w:r w:rsidRPr="00D524C2">
        <w:rPr>
          <w:color w:val="000000" w:themeColor="text1"/>
          <w:sz w:val="28"/>
          <w:szCs w:val="28"/>
          <w:lang w:val="kk-KZ"/>
        </w:rPr>
        <w:lastRenderedPageBreak/>
        <w:t>сыбайлас жемқорлық құқық бұзушылықтары туралы дереу хабардар ету жөнінде өзімізге міндеттеме аламыз.</w:t>
      </w:r>
    </w:p>
    <w:p w14:paraId="2AE81BEA" w14:textId="77777777" w:rsidR="00D524C2" w:rsidRPr="00D524C2" w:rsidRDefault="00D524C2" w:rsidP="00D524C2">
      <w:pPr>
        <w:pStyle w:val="a8"/>
        <w:spacing w:before="0" w:beforeAutospacing="0" w:after="0" w:afterAutospacing="0"/>
        <w:ind w:firstLine="708"/>
        <w:jc w:val="both"/>
        <w:rPr>
          <w:color w:val="000000" w:themeColor="text1"/>
          <w:sz w:val="28"/>
          <w:szCs w:val="28"/>
          <w:lang w:val="kk-KZ"/>
        </w:rPr>
      </w:pPr>
      <w:r w:rsidRPr="00D524C2">
        <w:rPr>
          <w:color w:val="000000" w:themeColor="text1"/>
          <w:sz w:val="28"/>
          <w:szCs w:val="28"/>
          <w:lang w:val="kk-KZ"/>
        </w:rPr>
        <w:t>Бұл ретте сыбайлас жемқорлық тәуекелдеріне, сондай-ақ мемлекеттік сатып алу туралы заңнаманы бұзуға әкеп соқтыратын әрекеттерді (</w:t>
      </w:r>
      <w:proofErr w:type="spellStart"/>
      <w:r w:rsidRPr="00D524C2">
        <w:rPr>
          <w:color w:val="000000" w:themeColor="text1"/>
          <w:sz w:val="28"/>
          <w:szCs w:val="28"/>
          <w:lang w:val="kk-KZ"/>
        </w:rPr>
        <w:t>әрекетсіздіктерді</w:t>
      </w:r>
      <w:proofErr w:type="spellEnd"/>
      <w:r w:rsidRPr="00D524C2">
        <w:rPr>
          <w:color w:val="000000" w:themeColor="text1"/>
          <w:sz w:val="28"/>
          <w:szCs w:val="28"/>
          <w:lang w:val="kk-KZ"/>
        </w:rPr>
        <w:t>) жасағаны үшін толық жауапкершілікті өзімізге аламыз.</w:t>
      </w:r>
    </w:p>
    <w:p w14:paraId="258397FB" w14:textId="77777777" w:rsidR="00D524C2" w:rsidRPr="00D524C2" w:rsidRDefault="00D524C2" w:rsidP="00D524C2">
      <w:pPr>
        <w:pStyle w:val="a8"/>
        <w:spacing w:before="0" w:beforeAutospacing="0" w:after="0" w:afterAutospacing="0"/>
        <w:ind w:firstLine="708"/>
        <w:jc w:val="both"/>
        <w:rPr>
          <w:color w:val="000000" w:themeColor="text1"/>
          <w:sz w:val="28"/>
          <w:szCs w:val="28"/>
          <w:lang w:val="kk-KZ"/>
        </w:rPr>
      </w:pPr>
      <w:r w:rsidRPr="00D524C2">
        <w:rPr>
          <w:color w:val="000000" w:themeColor="text1"/>
          <w:sz w:val="28"/>
          <w:szCs w:val="28"/>
          <w:lang w:val="kk-KZ"/>
        </w:rPr>
        <w:t xml:space="preserve">Біздің конкурсқа қатысу </w:t>
      </w:r>
      <w:proofErr w:type="spellStart"/>
      <w:r w:rsidRPr="00D524C2">
        <w:rPr>
          <w:color w:val="000000" w:themeColor="text1"/>
          <w:sz w:val="28"/>
          <w:szCs w:val="28"/>
          <w:lang w:val="kk-KZ"/>
        </w:rPr>
        <w:t>өтініміміз</w:t>
      </w:r>
      <w:proofErr w:type="spellEnd"/>
      <w:r w:rsidRPr="00D524C2">
        <w:rPr>
          <w:color w:val="000000" w:themeColor="text1"/>
          <w:sz w:val="28"/>
          <w:szCs w:val="28"/>
          <w:lang w:val="kk-KZ"/>
        </w:rPr>
        <w:t xml:space="preserve"> конкурстық құжаттамада талап етілетін мерзім ішінде қолданылатын болады.</w:t>
      </w:r>
    </w:p>
    <w:p w14:paraId="6FDF4F75" w14:textId="77777777" w:rsidR="00D524C2" w:rsidRPr="00D524C2" w:rsidRDefault="00D524C2" w:rsidP="00D524C2">
      <w:pPr>
        <w:pStyle w:val="a8"/>
        <w:spacing w:before="0" w:beforeAutospacing="0" w:after="0" w:afterAutospacing="0"/>
        <w:ind w:firstLine="708"/>
        <w:jc w:val="both"/>
        <w:rPr>
          <w:color w:val="000000" w:themeColor="text1"/>
          <w:sz w:val="28"/>
          <w:szCs w:val="28"/>
          <w:lang w:val="kk-KZ"/>
        </w:rPr>
      </w:pPr>
      <w:r w:rsidRPr="00D524C2">
        <w:rPr>
          <w:color w:val="000000" w:themeColor="text1"/>
          <w:sz w:val="28"/>
          <w:szCs w:val="28"/>
          <w:lang w:val="kk-KZ"/>
        </w:rPr>
        <w:t xml:space="preserve">Біздің </w:t>
      </w:r>
      <w:proofErr w:type="spellStart"/>
      <w:r w:rsidRPr="00D524C2">
        <w:rPr>
          <w:color w:val="000000" w:themeColor="text1"/>
          <w:sz w:val="28"/>
          <w:szCs w:val="28"/>
          <w:lang w:val="kk-KZ"/>
        </w:rPr>
        <w:t>өтініміміз</w:t>
      </w:r>
      <w:proofErr w:type="spellEnd"/>
      <w:r w:rsidRPr="00D524C2">
        <w:rPr>
          <w:color w:val="000000" w:themeColor="text1"/>
          <w:sz w:val="28"/>
          <w:szCs w:val="28"/>
          <w:lang w:val="kk-KZ"/>
        </w:rPr>
        <w:t xml:space="preserve"> жеңімпаз деп танылған жағдайда, қорытындылар туралы хаттамада өзінің барлық бенефициарлық меншік иелері туралы ақпаратты ашуға келісім береміз.</w:t>
      </w:r>
    </w:p>
    <w:p w14:paraId="17D2640E" w14:textId="01929809" w:rsidR="00D524C2" w:rsidRPr="00D524C2" w:rsidRDefault="00D524C2" w:rsidP="00D524C2">
      <w:pPr>
        <w:pStyle w:val="a8"/>
        <w:spacing w:before="0" w:beforeAutospacing="0" w:after="0" w:afterAutospacing="0"/>
        <w:ind w:firstLine="708"/>
        <w:jc w:val="both"/>
        <w:rPr>
          <w:color w:val="000000" w:themeColor="text1"/>
          <w:sz w:val="28"/>
          <w:szCs w:val="28"/>
          <w:lang w:val="kk-KZ"/>
        </w:rPr>
      </w:pPr>
      <w:r w:rsidRPr="00D524C2">
        <w:rPr>
          <w:color w:val="000000" w:themeColor="text1"/>
          <w:sz w:val="28"/>
          <w:szCs w:val="28"/>
          <w:lang w:val="kk-KZ"/>
        </w:rPr>
        <w:t xml:space="preserve">Біздің конкурсқа қатысуға </w:t>
      </w:r>
      <w:proofErr w:type="spellStart"/>
      <w:r w:rsidRPr="00D524C2">
        <w:rPr>
          <w:color w:val="000000" w:themeColor="text1"/>
          <w:sz w:val="28"/>
          <w:szCs w:val="28"/>
          <w:lang w:val="kk-KZ"/>
        </w:rPr>
        <w:t>өтініміміз</w:t>
      </w:r>
      <w:proofErr w:type="spellEnd"/>
      <w:r w:rsidRPr="00D524C2">
        <w:rPr>
          <w:color w:val="000000" w:themeColor="text1"/>
          <w:sz w:val="28"/>
          <w:szCs w:val="28"/>
          <w:lang w:val="kk-KZ"/>
        </w:rPr>
        <w:t xml:space="preserve"> жеңіп шықты деп танылған және мемлекеттік сатып алу туралы шарт жасасқан жағдайда, біз мемлекеттік сатып алу туралы шарттың орындалуын қамтамасыз етуді, сондай-ақ Заңның </w:t>
      </w:r>
      <w:r w:rsidRPr="00D524C2">
        <w:rPr>
          <w:color w:val="000000" w:themeColor="text1"/>
          <w:sz w:val="28"/>
          <w:szCs w:val="28"/>
          <w:lang w:val="kk-KZ"/>
        </w:rPr>
        <w:br/>
      </w:r>
      <w:hyperlink r:id="rId8" w:anchor="z13" w:history="1">
        <w:r w:rsidRPr="00D524C2">
          <w:rPr>
            <w:rStyle w:val="aa"/>
            <w:color w:val="000000" w:themeColor="text1"/>
            <w:sz w:val="28"/>
            <w:szCs w:val="28"/>
            <w:u w:val="none"/>
            <w:lang w:val="kk-KZ"/>
          </w:rPr>
          <w:t>13-бабына</w:t>
        </w:r>
      </w:hyperlink>
      <w:r w:rsidRPr="00D524C2">
        <w:rPr>
          <w:color w:val="000000" w:themeColor="text1"/>
          <w:sz w:val="28"/>
          <w:szCs w:val="28"/>
          <w:lang w:val="kk-KZ"/>
        </w:rPr>
        <w:t xml:space="preserve"> сәйкес соманы (бар болса) конкурстық құжаттамада көрсетілген мөлшерде енгіземіз және мемлекеттік сатып алу туралы шартты (тауарды беруге арналған жүкқұжат (акт)) орындауға байланысты ақпаратты ашуға келісім білдіреміз.</w:t>
      </w:r>
    </w:p>
    <w:sectPr w:rsidR="00D524C2" w:rsidRPr="00D524C2" w:rsidSect="00113423">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1418" w:header="709" w:footer="709" w:gutter="0"/>
      <w:pgNumType w:start="2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9AFDC" w14:textId="77777777" w:rsidR="00293DA6" w:rsidRDefault="00293DA6" w:rsidP="00104284">
      <w:r>
        <w:separator/>
      </w:r>
    </w:p>
  </w:endnote>
  <w:endnote w:type="continuationSeparator" w:id="0">
    <w:p w14:paraId="78A46094" w14:textId="77777777" w:rsidR="00293DA6" w:rsidRDefault="00293DA6" w:rsidP="0010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18247" w14:textId="77777777" w:rsidR="00113423" w:rsidRDefault="0011342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52ADC" w14:textId="77777777" w:rsidR="00113423" w:rsidRDefault="00113423">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FC0EA" w14:textId="77777777" w:rsidR="00113423" w:rsidRDefault="0011342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5A87D" w14:textId="77777777" w:rsidR="00293DA6" w:rsidRDefault="00293DA6" w:rsidP="00104284">
      <w:r>
        <w:separator/>
      </w:r>
    </w:p>
  </w:footnote>
  <w:footnote w:type="continuationSeparator" w:id="0">
    <w:p w14:paraId="11D01AD9" w14:textId="77777777" w:rsidR="00293DA6" w:rsidRDefault="00293DA6" w:rsidP="00104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59E37" w14:textId="77777777" w:rsidR="00113423" w:rsidRDefault="0011342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67571"/>
      <w:docPartObj>
        <w:docPartGallery w:val="Page Numbers (Top of Page)"/>
        <w:docPartUnique/>
      </w:docPartObj>
    </w:sdtPr>
    <w:sdtEndPr/>
    <w:sdtContent>
      <w:p w14:paraId="79567BC7" w14:textId="37F4526F" w:rsidR="00104284" w:rsidRDefault="00104284">
        <w:pPr>
          <w:pStyle w:val="a4"/>
          <w:jc w:val="center"/>
        </w:pPr>
        <w:r>
          <w:fldChar w:fldCharType="begin"/>
        </w:r>
        <w:r>
          <w:instrText>PAGE   \* MERGEFORMAT</w:instrText>
        </w:r>
        <w:r>
          <w:fldChar w:fldCharType="separate"/>
        </w:r>
        <w:r>
          <w:t>2</w:t>
        </w:r>
        <w:r>
          <w:fldChar w:fldCharType="end"/>
        </w:r>
      </w:p>
    </w:sdtContent>
  </w:sdt>
  <w:p w14:paraId="6F55B66F" w14:textId="77777777" w:rsidR="00104284" w:rsidRDefault="0010428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43F39" w14:textId="77777777" w:rsidR="00113423" w:rsidRDefault="0011342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D68F9"/>
    <w:rsid w:val="00104284"/>
    <w:rsid w:val="00113423"/>
    <w:rsid w:val="001C3CB6"/>
    <w:rsid w:val="00230D28"/>
    <w:rsid w:val="00284BA3"/>
    <w:rsid w:val="00293DA6"/>
    <w:rsid w:val="002E524A"/>
    <w:rsid w:val="00341C67"/>
    <w:rsid w:val="003770D6"/>
    <w:rsid w:val="004457BC"/>
    <w:rsid w:val="00446C29"/>
    <w:rsid w:val="00461C5E"/>
    <w:rsid w:val="005507DA"/>
    <w:rsid w:val="00555B5B"/>
    <w:rsid w:val="006650C4"/>
    <w:rsid w:val="006A06AD"/>
    <w:rsid w:val="00711E44"/>
    <w:rsid w:val="00730FDD"/>
    <w:rsid w:val="007870A5"/>
    <w:rsid w:val="00A95F6C"/>
    <w:rsid w:val="00AD15C5"/>
    <w:rsid w:val="00B336A8"/>
    <w:rsid w:val="00BE2C1F"/>
    <w:rsid w:val="00C658BC"/>
    <w:rsid w:val="00CD5184"/>
    <w:rsid w:val="00D524C2"/>
    <w:rsid w:val="00EF6AA6"/>
    <w:rsid w:val="00F51D3F"/>
    <w:rsid w:val="00FC6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A2417"/>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84BA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4284"/>
    <w:pPr>
      <w:tabs>
        <w:tab w:val="center" w:pos="4677"/>
        <w:tab w:val="right" w:pos="9355"/>
      </w:tabs>
    </w:pPr>
  </w:style>
  <w:style w:type="character" w:customStyle="1" w:styleId="a5">
    <w:name w:val="Верхний колонтитул Знак"/>
    <w:basedOn w:val="a0"/>
    <w:link w:val="a4"/>
    <w:uiPriority w:val="99"/>
    <w:rsid w:val="0010428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104284"/>
    <w:pPr>
      <w:tabs>
        <w:tab w:val="center" w:pos="4677"/>
        <w:tab w:val="right" w:pos="9355"/>
      </w:tabs>
    </w:pPr>
  </w:style>
  <w:style w:type="character" w:customStyle="1" w:styleId="a7">
    <w:name w:val="Нижний колонтитул Знак"/>
    <w:basedOn w:val="a0"/>
    <w:link w:val="a6"/>
    <w:uiPriority w:val="99"/>
    <w:rsid w:val="00104284"/>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284BA3"/>
    <w:rPr>
      <w:rFonts w:ascii="Times New Roman" w:eastAsia="Times New Roman" w:hAnsi="Times New Roman" w:cs="Times New Roman"/>
      <w:b/>
      <w:bCs/>
      <w:sz w:val="27"/>
      <w:szCs w:val="27"/>
      <w:lang w:eastAsia="ru-RU"/>
    </w:rPr>
  </w:style>
  <w:style w:type="paragraph" w:styleId="a8">
    <w:name w:val="Normal (Web)"/>
    <w:aliases w:val="Обычный (Web),Обычный (веб) Знак Знак Знак Знак Знак,Обычный (веб) Знак Знак1,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9"/>
    <w:uiPriority w:val="99"/>
    <w:unhideWhenUsed/>
    <w:qFormat/>
    <w:rsid w:val="00284BA3"/>
    <w:pPr>
      <w:spacing w:before="100" w:beforeAutospacing="1" w:after="100" w:afterAutospacing="1"/>
    </w:pPr>
  </w:style>
  <w:style w:type="character" w:customStyle="1" w:styleId="a9">
    <w:name w:val="Обычный (Интернет) Знак"/>
    <w:aliases w:val="Обычный (Web) Знак,Обычный (веб) Знак Знак Знак Знак Знак Знак,Обычный (веб) Знак Знак1 Знак,Обычный (веб) Знак Знак1 Знак1 Знак,Обычный (веб) Знак1 Знак,Обычный (веб) Знак1 Знак Знак Знак Знак,Обычный (веб) Знак2 Знак1 Знак"/>
    <w:link w:val="a8"/>
    <w:uiPriority w:val="99"/>
    <w:locked/>
    <w:rsid w:val="00284BA3"/>
    <w:rPr>
      <w:rFonts w:ascii="Times New Roman" w:eastAsia="Times New Roman" w:hAnsi="Times New Roman" w:cs="Times New Roman"/>
      <w:sz w:val="24"/>
      <w:szCs w:val="24"/>
      <w:lang w:eastAsia="ru-RU"/>
    </w:rPr>
  </w:style>
  <w:style w:type="character" w:styleId="aa">
    <w:name w:val="Hyperlink"/>
    <w:basedOn w:val="a0"/>
    <w:uiPriority w:val="99"/>
    <w:unhideWhenUsed/>
    <w:rsid w:val="00284BA3"/>
    <w:rPr>
      <w:color w:val="0000FF"/>
      <w:u w:val="single"/>
    </w:rPr>
  </w:style>
  <w:style w:type="table" w:customStyle="1" w:styleId="TableNormal">
    <w:name w:val="Table Normal"/>
    <w:rsid w:val="00284BA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500000434"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adilet.zan.kz/kaz/docs/Z1500000434"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adilet.zan.kz/kaz/docs/Z1500000434"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472</Words>
  <Characters>2693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18</cp:revision>
  <dcterms:created xsi:type="dcterms:W3CDTF">2024-09-11T13:52:00Z</dcterms:created>
  <dcterms:modified xsi:type="dcterms:W3CDTF">2025-03-05T12:09:00Z</dcterms:modified>
</cp:coreProperties>
</file>