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3396" w:type="dxa"/>
        <w:tblInd w:w="62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5507DA" w:rsidRPr="00284BA3" w14:paraId="1D6C550F" w14:textId="77777777" w:rsidTr="00555B5B">
        <w:tc>
          <w:tcPr>
            <w:tcW w:w="3396" w:type="dxa"/>
          </w:tcPr>
          <w:p w14:paraId="5A22D477" w14:textId="77777777" w:rsidR="005E7B43" w:rsidRDefault="005E7B43" w:rsidP="005E7B43">
            <w:pPr>
              <w:ind w:left="250"/>
            </w:pPr>
            <w:r>
              <w:rPr>
                <w:sz w:val="28"/>
                <w:lang w:val="kk-KZ"/>
              </w:rPr>
              <w:t>Қ</w:t>
            </w:r>
            <w:proofErr w:type="spellStart"/>
            <w:r>
              <w:rPr>
                <w:sz w:val="28"/>
              </w:rPr>
              <w:t>азақстан</w:t>
            </w:r>
            <w:proofErr w:type="spellEnd"/>
            <w:r>
              <w:rPr>
                <w:sz w:val="28"/>
              </w:rPr>
              <w:t xml:space="preserve"> </w:t>
            </w:r>
            <w:proofErr w:type="spellStart"/>
            <w:r>
              <w:rPr>
                <w:sz w:val="28"/>
              </w:rPr>
              <w:t>Республикасы</w:t>
            </w:r>
            <w:proofErr w:type="spellEnd"/>
            <w:r>
              <w:rPr>
                <w:sz w:val="28"/>
              </w:rPr>
              <w:t xml:space="preserve"> </w:t>
            </w:r>
            <w:proofErr w:type="spellStart"/>
            <w:r>
              <w:rPr>
                <w:sz w:val="28"/>
              </w:rPr>
              <w:t>Қаржы</w:t>
            </w:r>
            <w:proofErr w:type="spellEnd"/>
            <w:r>
              <w:rPr>
                <w:sz w:val="28"/>
              </w:rPr>
              <w:t xml:space="preserve"> </w:t>
            </w:r>
            <w:proofErr w:type="spellStart"/>
            <w:r>
              <w:rPr>
                <w:sz w:val="28"/>
              </w:rPr>
              <w:t>министрінің</w:t>
            </w:r>
            <w:proofErr w:type="spellEnd"/>
            <w:r>
              <w:rPr>
                <w:sz w:val="28"/>
              </w:rPr>
              <w:t xml:space="preserve"> </w:t>
            </w:r>
            <w:proofErr w:type="spellStart"/>
            <w:r>
              <w:rPr>
                <w:sz w:val="28"/>
              </w:rPr>
              <w:t>міндетін</w:t>
            </w:r>
            <w:proofErr w:type="spellEnd"/>
            <w:r>
              <w:rPr>
                <w:sz w:val="28"/>
              </w:rPr>
              <w:t xml:space="preserve"> </w:t>
            </w:r>
            <w:proofErr w:type="spellStart"/>
            <w:r>
              <w:rPr>
                <w:sz w:val="28"/>
              </w:rPr>
              <w:t>атқарушы</w:t>
            </w:r>
            <w:proofErr w:type="spellEnd"/>
          </w:p>
          <w:p w14:paraId="053DC08F" w14:textId="77777777" w:rsidR="005E7B43" w:rsidRDefault="005E7B43" w:rsidP="005E7B43">
            <w:pPr>
              <w:ind w:left="250"/>
            </w:pPr>
            <w:r>
              <w:rPr>
                <w:sz w:val="28"/>
              </w:rPr>
              <w:t xml:space="preserve">2025 </w:t>
            </w:r>
            <w:proofErr w:type="spellStart"/>
            <w:r>
              <w:rPr>
                <w:sz w:val="28"/>
              </w:rPr>
              <w:t>жылғы</w:t>
            </w:r>
            <w:proofErr w:type="spellEnd"/>
            <w:r>
              <w:rPr>
                <w:sz w:val="28"/>
              </w:rPr>
              <w:t xml:space="preserve"> 4 </w:t>
            </w:r>
            <w:proofErr w:type="spellStart"/>
            <w:r>
              <w:rPr>
                <w:sz w:val="28"/>
              </w:rPr>
              <w:t>наурыздағы</w:t>
            </w:r>
            <w:proofErr w:type="spellEnd"/>
          </w:p>
          <w:p w14:paraId="37A4F4F8" w14:textId="6518650E" w:rsidR="005E7B43" w:rsidRDefault="005E7B43" w:rsidP="005E7B43">
            <w:pPr>
              <w:rPr>
                <w:sz w:val="28"/>
              </w:rPr>
            </w:pPr>
            <w:r>
              <w:rPr>
                <w:sz w:val="28"/>
                <w:lang w:val="kk-KZ"/>
              </w:rPr>
              <w:t xml:space="preserve">   </w:t>
            </w:r>
            <w:r>
              <w:rPr>
                <w:sz w:val="28"/>
              </w:rPr>
              <w:t>№ 102</w:t>
            </w:r>
          </w:p>
          <w:p w14:paraId="7E910B52" w14:textId="077D1CA1" w:rsidR="00F51D3F" w:rsidRPr="00284BA3" w:rsidRDefault="005E7B43" w:rsidP="005E7B43">
            <w:pPr>
              <w:rPr>
                <w:sz w:val="28"/>
                <w:szCs w:val="28"/>
              </w:rPr>
            </w:pPr>
            <w:r>
              <w:rPr>
                <w:sz w:val="28"/>
                <w:szCs w:val="28"/>
                <w:lang w:val="kk-KZ"/>
              </w:rPr>
              <w:t xml:space="preserve">   </w:t>
            </w:r>
            <w:r w:rsidR="00A95F6C" w:rsidRPr="00284BA3">
              <w:rPr>
                <w:sz w:val="28"/>
                <w:szCs w:val="28"/>
                <w:lang w:val="kk-KZ"/>
              </w:rPr>
              <w:t>б</w:t>
            </w:r>
            <w:proofErr w:type="spellStart"/>
            <w:r w:rsidR="005507DA" w:rsidRPr="00284BA3">
              <w:rPr>
                <w:sz w:val="28"/>
                <w:szCs w:val="28"/>
              </w:rPr>
              <w:t>ұйры</w:t>
            </w:r>
            <w:r w:rsidR="00A95F6C" w:rsidRPr="00284BA3">
              <w:rPr>
                <w:sz w:val="28"/>
                <w:szCs w:val="28"/>
                <w:lang w:val="kk-KZ"/>
              </w:rPr>
              <w:t>ғына</w:t>
            </w:r>
            <w:proofErr w:type="spellEnd"/>
            <w:r w:rsidR="005507DA" w:rsidRPr="00284BA3">
              <w:rPr>
                <w:sz w:val="28"/>
                <w:szCs w:val="28"/>
              </w:rPr>
              <w:t xml:space="preserve"> </w:t>
            </w:r>
            <w:r w:rsidR="003770D6">
              <w:rPr>
                <w:sz w:val="28"/>
                <w:szCs w:val="28"/>
                <w:lang w:val="en-US"/>
              </w:rPr>
              <w:t>2</w:t>
            </w:r>
            <w:r w:rsidR="006A06AD" w:rsidRPr="00284BA3">
              <w:rPr>
                <w:sz w:val="28"/>
                <w:szCs w:val="28"/>
                <w:lang w:val="kk-KZ"/>
              </w:rPr>
              <w:t>-</w:t>
            </w:r>
            <w:r w:rsidR="005507DA" w:rsidRPr="00284BA3">
              <w:rPr>
                <w:sz w:val="28"/>
                <w:szCs w:val="28"/>
              </w:rPr>
              <w:t>қ</w:t>
            </w:r>
            <w:r w:rsidR="005507DA" w:rsidRPr="00284BA3">
              <w:rPr>
                <w:sz w:val="28"/>
                <w:szCs w:val="28"/>
                <w:lang w:val="kk-KZ"/>
              </w:rPr>
              <w:t>о</w:t>
            </w:r>
            <w:proofErr w:type="spellStart"/>
            <w:r w:rsidR="005507DA" w:rsidRPr="00284BA3">
              <w:rPr>
                <w:sz w:val="28"/>
                <w:szCs w:val="28"/>
              </w:rPr>
              <w:t>сымша</w:t>
            </w:r>
            <w:proofErr w:type="spellEnd"/>
          </w:p>
        </w:tc>
      </w:tr>
    </w:tbl>
    <w:p w14:paraId="6007D51F" w14:textId="61230679" w:rsidR="005507DA" w:rsidRDefault="005507DA" w:rsidP="005507DA">
      <w:pPr>
        <w:jc w:val="right"/>
        <w:rPr>
          <w:iCs/>
          <w:sz w:val="28"/>
          <w:szCs w:val="28"/>
          <w:lang w:val="kk-KZ"/>
        </w:rPr>
      </w:pPr>
    </w:p>
    <w:p w14:paraId="29430148" w14:textId="77777777" w:rsidR="003770D6" w:rsidRPr="000036B9" w:rsidRDefault="003770D6" w:rsidP="003770D6">
      <w:pPr>
        <w:ind w:left="6237"/>
        <w:jc w:val="center"/>
        <w:rPr>
          <w:sz w:val="28"/>
          <w:szCs w:val="28"/>
          <w:lang w:val="kk-KZ"/>
        </w:rPr>
      </w:pPr>
      <w:r w:rsidRPr="000036B9">
        <w:rPr>
          <w:sz w:val="28"/>
          <w:szCs w:val="28"/>
          <w:lang w:val="kk-KZ"/>
        </w:rPr>
        <w:t>Мемлекеттік сатып алуды</w:t>
      </w:r>
      <w:r w:rsidRPr="000036B9">
        <w:rPr>
          <w:sz w:val="28"/>
          <w:szCs w:val="28"/>
          <w:lang w:val="kk-KZ"/>
        </w:rPr>
        <w:br/>
        <w:t>жүзеге асыру қағидаларына</w:t>
      </w:r>
      <w:r w:rsidRPr="000036B9">
        <w:rPr>
          <w:sz w:val="28"/>
          <w:szCs w:val="28"/>
          <w:lang w:val="kk-KZ"/>
        </w:rPr>
        <w:br/>
        <w:t>2-қосымша</w:t>
      </w:r>
    </w:p>
    <w:p w14:paraId="0A94F7B5" w14:textId="77777777" w:rsidR="003770D6" w:rsidRPr="000036B9" w:rsidRDefault="003770D6" w:rsidP="003770D6">
      <w:pPr>
        <w:shd w:val="clear" w:color="auto" w:fill="FFFFFF"/>
        <w:ind w:left="4536" w:firstLine="851"/>
        <w:jc w:val="center"/>
        <w:textAlignment w:val="baseline"/>
        <w:outlineLvl w:val="2"/>
        <w:rPr>
          <w:sz w:val="28"/>
          <w:szCs w:val="28"/>
          <w:lang w:val="kk-KZ"/>
        </w:rPr>
      </w:pPr>
    </w:p>
    <w:p w14:paraId="0FEF9859" w14:textId="77777777" w:rsidR="003770D6" w:rsidRPr="000036B9" w:rsidRDefault="003770D6" w:rsidP="003770D6">
      <w:pPr>
        <w:shd w:val="clear" w:color="auto" w:fill="FFFFFF"/>
        <w:textAlignment w:val="baseline"/>
        <w:outlineLvl w:val="2"/>
        <w:rPr>
          <w:sz w:val="28"/>
          <w:szCs w:val="28"/>
          <w:lang w:val="kk-KZ"/>
        </w:rPr>
      </w:pPr>
    </w:p>
    <w:p w14:paraId="75B44DA5" w14:textId="77777777" w:rsidR="003770D6" w:rsidRPr="000036B9" w:rsidRDefault="003770D6" w:rsidP="003770D6">
      <w:pPr>
        <w:jc w:val="center"/>
        <w:rPr>
          <w:b/>
          <w:bCs/>
          <w:spacing w:val="2"/>
          <w:sz w:val="28"/>
          <w:szCs w:val="28"/>
          <w:lang w:val="kk-KZ"/>
        </w:rPr>
      </w:pPr>
      <w:r w:rsidRPr="000036B9">
        <w:rPr>
          <w:b/>
          <w:bCs/>
          <w:spacing w:val="2"/>
          <w:sz w:val="28"/>
          <w:szCs w:val="28"/>
          <w:lang w:val="kk-KZ"/>
        </w:rPr>
        <w:t>Тауарларды, жұмыстарды, көрсетілетін қызметтерді лоттарға олардың біртекті түрлері және оларды беру (орындау, көрсету) орны бойынша бөлу талап етілмейтін тауарлардың, жұмыстардың, көрсетілетін қызметтердің тізбесі</w:t>
      </w:r>
    </w:p>
    <w:p w14:paraId="21139F71" w14:textId="77777777" w:rsidR="003770D6" w:rsidRPr="000036B9" w:rsidRDefault="003770D6" w:rsidP="003770D6">
      <w:pPr>
        <w:pStyle w:val="3"/>
        <w:shd w:val="clear" w:color="auto" w:fill="FFFFFF"/>
        <w:spacing w:before="0" w:beforeAutospacing="0" w:after="0" w:afterAutospacing="0"/>
        <w:jc w:val="both"/>
        <w:rPr>
          <w:b w:val="0"/>
          <w:bCs w:val="0"/>
          <w:sz w:val="28"/>
          <w:szCs w:val="28"/>
          <w:lang w:val="kk-KZ"/>
        </w:rPr>
      </w:pPr>
    </w:p>
    <w:tbl>
      <w:tblPr>
        <w:tblStyle w:val="a3"/>
        <w:tblW w:w="9597" w:type="dxa"/>
        <w:tblInd w:w="37" w:type="dxa"/>
        <w:tblLayout w:type="fixed"/>
        <w:tblLook w:val="04A0" w:firstRow="1" w:lastRow="0" w:firstColumn="1" w:lastColumn="0" w:noHBand="0" w:noVBand="1"/>
      </w:tblPr>
      <w:tblGrid>
        <w:gridCol w:w="845"/>
        <w:gridCol w:w="8752"/>
      </w:tblGrid>
      <w:tr w:rsidR="003770D6" w:rsidRPr="000036B9" w14:paraId="5F9D3DFE" w14:textId="77777777" w:rsidTr="00C41259">
        <w:tc>
          <w:tcPr>
            <w:tcW w:w="845" w:type="dxa"/>
          </w:tcPr>
          <w:p w14:paraId="08D86621" w14:textId="77777777" w:rsidR="003770D6" w:rsidRPr="000036B9" w:rsidRDefault="003770D6" w:rsidP="00C41259">
            <w:pPr>
              <w:jc w:val="both"/>
              <w:rPr>
                <w:spacing w:val="2"/>
                <w:sz w:val="28"/>
                <w:szCs w:val="28"/>
                <w:lang w:val="kk-KZ"/>
              </w:rPr>
            </w:pPr>
            <w:r w:rsidRPr="000036B9">
              <w:rPr>
                <w:spacing w:val="2"/>
                <w:sz w:val="28"/>
                <w:szCs w:val="28"/>
                <w:lang w:val="kk-KZ"/>
              </w:rPr>
              <w:t>№</w:t>
            </w:r>
          </w:p>
        </w:tc>
        <w:tc>
          <w:tcPr>
            <w:tcW w:w="8752" w:type="dxa"/>
          </w:tcPr>
          <w:p w14:paraId="70D2BCAD" w14:textId="77777777" w:rsidR="003770D6" w:rsidRPr="000036B9" w:rsidRDefault="003770D6" w:rsidP="00C41259">
            <w:pPr>
              <w:jc w:val="both"/>
              <w:rPr>
                <w:spacing w:val="2"/>
                <w:sz w:val="28"/>
                <w:szCs w:val="28"/>
                <w:lang w:val="kk-KZ"/>
              </w:rPr>
            </w:pPr>
            <w:r w:rsidRPr="000036B9">
              <w:rPr>
                <w:spacing w:val="2"/>
                <w:sz w:val="28"/>
                <w:szCs w:val="28"/>
                <w:lang w:val="kk-KZ"/>
              </w:rPr>
              <w:t>Атауы</w:t>
            </w:r>
          </w:p>
        </w:tc>
      </w:tr>
      <w:tr w:rsidR="003770D6" w:rsidRPr="000036B9" w14:paraId="3B421DBC" w14:textId="77777777" w:rsidTr="00C41259">
        <w:tc>
          <w:tcPr>
            <w:tcW w:w="9597" w:type="dxa"/>
            <w:gridSpan w:val="2"/>
          </w:tcPr>
          <w:p w14:paraId="2E6030EF" w14:textId="77777777" w:rsidR="003770D6" w:rsidRPr="000036B9" w:rsidRDefault="003770D6" w:rsidP="00C41259">
            <w:pPr>
              <w:jc w:val="both"/>
              <w:rPr>
                <w:spacing w:val="2"/>
                <w:sz w:val="28"/>
                <w:szCs w:val="28"/>
                <w:lang w:val="kk-KZ"/>
              </w:rPr>
            </w:pPr>
            <w:r w:rsidRPr="000036B9">
              <w:rPr>
                <w:spacing w:val="2"/>
                <w:sz w:val="28"/>
                <w:szCs w:val="28"/>
              </w:rPr>
              <w:t xml:space="preserve">1. </w:t>
            </w:r>
            <w:r w:rsidRPr="000036B9">
              <w:rPr>
                <w:spacing w:val="2"/>
                <w:sz w:val="28"/>
                <w:szCs w:val="28"/>
                <w:lang w:val="kk-KZ"/>
              </w:rPr>
              <w:t>Тауарлар</w:t>
            </w:r>
          </w:p>
        </w:tc>
      </w:tr>
      <w:tr w:rsidR="003770D6" w:rsidRPr="000036B9" w14:paraId="1CA36963" w14:textId="77777777" w:rsidTr="00C41259">
        <w:tc>
          <w:tcPr>
            <w:tcW w:w="845" w:type="dxa"/>
          </w:tcPr>
          <w:p w14:paraId="727B9820" w14:textId="77777777" w:rsidR="003770D6" w:rsidRPr="000036B9" w:rsidRDefault="003770D6" w:rsidP="00C41259">
            <w:pPr>
              <w:jc w:val="both"/>
              <w:rPr>
                <w:spacing w:val="2"/>
                <w:sz w:val="28"/>
                <w:szCs w:val="28"/>
                <w:lang w:val="kk-KZ"/>
              </w:rPr>
            </w:pPr>
            <w:r w:rsidRPr="000036B9">
              <w:rPr>
                <w:spacing w:val="2"/>
                <w:sz w:val="28"/>
                <w:szCs w:val="28"/>
                <w:lang w:val="kk-KZ"/>
              </w:rPr>
              <w:t>1</w:t>
            </w:r>
          </w:p>
        </w:tc>
        <w:tc>
          <w:tcPr>
            <w:tcW w:w="8752" w:type="dxa"/>
            <w:vAlign w:val="bottom"/>
          </w:tcPr>
          <w:p w14:paraId="0A87F3DF" w14:textId="77777777" w:rsidR="003770D6" w:rsidRPr="000036B9" w:rsidRDefault="003770D6" w:rsidP="00C41259">
            <w:pPr>
              <w:jc w:val="both"/>
              <w:rPr>
                <w:spacing w:val="2"/>
                <w:sz w:val="28"/>
                <w:szCs w:val="28"/>
                <w:lang w:val="kk-KZ"/>
              </w:rPr>
            </w:pPr>
            <w:r w:rsidRPr="000036B9">
              <w:rPr>
                <w:spacing w:val="2"/>
                <w:sz w:val="28"/>
                <w:szCs w:val="28"/>
                <w:lang w:val="kk-KZ"/>
              </w:rPr>
              <w:t>Кеңсе тауарлары</w:t>
            </w:r>
          </w:p>
        </w:tc>
      </w:tr>
      <w:tr w:rsidR="003770D6" w:rsidRPr="000036B9" w14:paraId="3A2F2996" w14:textId="77777777" w:rsidTr="00C41259">
        <w:tc>
          <w:tcPr>
            <w:tcW w:w="845" w:type="dxa"/>
          </w:tcPr>
          <w:p w14:paraId="440EB75B" w14:textId="77777777" w:rsidR="003770D6" w:rsidRPr="000036B9" w:rsidRDefault="003770D6" w:rsidP="00C41259">
            <w:pPr>
              <w:jc w:val="both"/>
              <w:rPr>
                <w:spacing w:val="2"/>
                <w:sz w:val="28"/>
                <w:szCs w:val="28"/>
                <w:lang w:val="kk-KZ"/>
              </w:rPr>
            </w:pPr>
            <w:r w:rsidRPr="000036B9">
              <w:rPr>
                <w:spacing w:val="2"/>
                <w:sz w:val="28"/>
                <w:szCs w:val="28"/>
                <w:lang w:val="kk-KZ"/>
              </w:rPr>
              <w:t>2</w:t>
            </w:r>
          </w:p>
        </w:tc>
        <w:tc>
          <w:tcPr>
            <w:tcW w:w="8752" w:type="dxa"/>
            <w:vAlign w:val="bottom"/>
          </w:tcPr>
          <w:p w14:paraId="039D0756" w14:textId="77777777" w:rsidR="003770D6" w:rsidRPr="000036B9" w:rsidRDefault="003770D6" w:rsidP="00C41259">
            <w:pPr>
              <w:jc w:val="both"/>
              <w:rPr>
                <w:spacing w:val="2"/>
                <w:sz w:val="28"/>
                <w:szCs w:val="28"/>
                <w:lang w:val="kk-KZ"/>
              </w:rPr>
            </w:pPr>
            <w:r w:rsidRPr="000036B9">
              <w:rPr>
                <w:spacing w:val="2"/>
                <w:sz w:val="28"/>
                <w:szCs w:val="28"/>
                <w:lang w:val="kk-KZ"/>
              </w:rPr>
              <w:t>Шаруашылық тауарлары</w:t>
            </w:r>
          </w:p>
        </w:tc>
      </w:tr>
      <w:tr w:rsidR="003770D6" w:rsidRPr="000036B9" w14:paraId="1065897D" w14:textId="77777777" w:rsidTr="00C41259">
        <w:tc>
          <w:tcPr>
            <w:tcW w:w="845" w:type="dxa"/>
          </w:tcPr>
          <w:p w14:paraId="3E5B33F0" w14:textId="77777777" w:rsidR="003770D6" w:rsidRPr="000036B9" w:rsidRDefault="003770D6" w:rsidP="00C41259">
            <w:pPr>
              <w:jc w:val="both"/>
              <w:rPr>
                <w:spacing w:val="2"/>
                <w:sz w:val="28"/>
                <w:szCs w:val="28"/>
                <w:lang w:val="kk-KZ"/>
              </w:rPr>
            </w:pPr>
            <w:r w:rsidRPr="000036B9">
              <w:rPr>
                <w:spacing w:val="2"/>
                <w:sz w:val="28"/>
                <w:szCs w:val="28"/>
                <w:lang w:val="kk-KZ"/>
              </w:rPr>
              <w:t>3</w:t>
            </w:r>
          </w:p>
        </w:tc>
        <w:tc>
          <w:tcPr>
            <w:tcW w:w="8752" w:type="dxa"/>
            <w:vAlign w:val="bottom"/>
          </w:tcPr>
          <w:p w14:paraId="4BE44CDD" w14:textId="77777777" w:rsidR="003770D6" w:rsidRPr="000036B9" w:rsidRDefault="003770D6" w:rsidP="00C41259">
            <w:pPr>
              <w:jc w:val="both"/>
              <w:rPr>
                <w:spacing w:val="2"/>
                <w:sz w:val="28"/>
                <w:szCs w:val="28"/>
                <w:lang w:val="kk-KZ"/>
              </w:rPr>
            </w:pPr>
            <w:r w:rsidRPr="000036B9">
              <w:rPr>
                <w:spacing w:val="2"/>
                <w:sz w:val="28"/>
                <w:szCs w:val="28"/>
                <w:lang w:val="kk-KZ"/>
              </w:rPr>
              <w:t>Жуу құралдары</w:t>
            </w:r>
          </w:p>
        </w:tc>
      </w:tr>
      <w:tr w:rsidR="003770D6" w:rsidRPr="000036B9" w14:paraId="45EDA36F" w14:textId="77777777" w:rsidTr="00C41259">
        <w:tc>
          <w:tcPr>
            <w:tcW w:w="845" w:type="dxa"/>
          </w:tcPr>
          <w:p w14:paraId="225833AA" w14:textId="77777777" w:rsidR="003770D6" w:rsidRPr="000036B9" w:rsidRDefault="003770D6" w:rsidP="00C41259">
            <w:pPr>
              <w:jc w:val="both"/>
              <w:rPr>
                <w:spacing w:val="2"/>
                <w:sz w:val="28"/>
                <w:szCs w:val="28"/>
                <w:lang w:val="kk-KZ"/>
              </w:rPr>
            </w:pPr>
            <w:r w:rsidRPr="000036B9">
              <w:rPr>
                <w:spacing w:val="2"/>
                <w:sz w:val="28"/>
                <w:szCs w:val="28"/>
                <w:lang w:val="kk-KZ"/>
              </w:rPr>
              <w:t>4</w:t>
            </w:r>
          </w:p>
        </w:tc>
        <w:tc>
          <w:tcPr>
            <w:tcW w:w="8752" w:type="dxa"/>
            <w:vAlign w:val="bottom"/>
          </w:tcPr>
          <w:p w14:paraId="2CC2BD87" w14:textId="77777777" w:rsidR="003770D6" w:rsidRPr="000036B9" w:rsidRDefault="003770D6" w:rsidP="00C41259">
            <w:pPr>
              <w:jc w:val="both"/>
              <w:rPr>
                <w:spacing w:val="2"/>
                <w:sz w:val="28"/>
                <w:szCs w:val="28"/>
                <w:lang w:val="kk-KZ"/>
              </w:rPr>
            </w:pPr>
            <w:r w:rsidRPr="000036B9">
              <w:rPr>
                <w:spacing w:val="2"/>
                <w:sz w:val="28"/>
                <w:szCs w:val="28"/>
                <w:lang w:val="kk-KZ"/>
              </w:rPr>
              <w:t>Азық-түлік тағамдары</w:t>
            </w:r>
          </w:p>
        </w:tc>
      </w:tr>
      <w:tr w:rsidR="003770D6" w:rsidRPr="005E7B43" w14:paraId="7D35E96F" w14:textId="77777777" w:rsidTr="00C41259">
        <w:tc>
          <w:tcPr>
            <w:tcW w:w="845" w:type="dxa"/>
          </w:tcPr>
          <w:p w14:paraId="48A3A66D" w14:textId="77777777" w:rsidR="003770D6" w:rsidRPr="000036B9" w:rsidRDefault="003770D6" w:rsidP="00C41259">
            <w:pPr>
              <w:jc w:val="both"/>
              <w:rPr>
                <w:spacing w:val="2"/>
                <w:sz w:val="28"/>
                <w:szCs w:val="28"/>
                <w:lang w:val="kk-KZ"/>
              </w:rPr>
            </w:pPr>
            <w:r w:rsidRPr="000036B9">
              <w:rPr>
                <w:spacing w:val="2"/>
                <w:sz w:val="28"/>
                <w:szCs w:val="28"/>
                <w:lang w:val="kk-KZ"/>
              </w:rPr>
              <w:t>5</w:t>
            </w:r>
          </w:p>
        </w:tc>
        <w:tc>
          <w:tcPr>
            <w:tcW w:w="8752" w:type="dxa"/>
            <w:vAlign w:val="bottom"/>
          </w:tcPr>
          <w:p w14:paraId="493479EA" w14:textId="77777777" w:rsidR="003770D6" w:rsidRPr="000036B9" w:rsidRDefault="003770D6" w:rsidP="00C41259">
            <w:pPr>
              <w:jc w:val="both"/>
              <w:rPr>
                <w:spacing w:val="2"/>
                <w:sz w:val="28"/>
                <w:szCs w:val="28"/>
                <w:lang w:val="kk-KZ"/>
              </w:rPr>
            </w:pPr>
            <w:r w:rsidRPr="000036B9">
              <w:rPr>
                <w:spacing w:val="2"/>
                <w:sz w:val="28"/>
                <w:szCs w:val="28"/>
                <w:lang w:val="kk-KZ"/>
              </w:rPr>
              <w:t>Дәрілік заттар және медициналық мақсаттағы бұйымдар</w:t>
            </w:r>
          </w:p>
        </w:tc>
      </w:tr>
      <w:tr w:rsidR="003770D6" w:rsidRPr="000036B9" w14:paraId="3124FC89" w14:textId="77777777" w:rsidTr="00C41259">
        <w:tc>
          <w:tcPr>
            <w:tcW w:w="845" w:type="dxa"/>
          </w:tcPr>
          <w:p w14:paraId="184948F4" w14:textId="77777777" w:rsidR="003770D6" w:rsidRPr="000036B9" w:rsidRDefault="003770D6" w:rsidP="00C41259">
            <w:pPr>
              <w:jc w:val="both"/>
              <w:rPr>
                <w:spacing w:val="2"/>
                <w:sz w:val="28"/>
                <w:szCs w:val="28"/>
                <w:lang w:val="kk-KZ"/>
              </w:rPr>
            </w:pPr>
            <w:r w:rsidRPr="000036B9">
              <w:rPr>
                <w:spacing w:val="2"/>
                <w:sz w:val="28"/>
                <w:szCs w:val="28"/>
                <w:lang w:val="kk-KZ"/>
              </w:rPr>
              <w:t>6</w:t>
            </w:r>
          </w:p>
        </w:tc>
        <w:tc>
          <w:tcPr>
            <w:tcW w:w="8752" w:type="dxa"/>
            <w:vAlign w:val="bottom"/>
          </w:tcPr>
          <w:p w14:paraId="4E807568" w14:textId="77777777" w:rsidR="003770D6" w:rsidRPr="000036B9" w:rsidRDefault="003770D6" w:rsidP="00C41259">
            <w:pPr>
              <w:jc w:val="both"/>
              <w:rPr>
                <w:spacing w:val="2"/>
                <w:sz w:val="28"/>
                <w:szCs w:val="28"/>
                <w:lang w:val="kk-KZ"/>
              </w:rPr>
            </w:pPr>
            <w:r w:rsidRPr="000036B9">
              <w:rPr>
                <w:spacing w:val="2"/>
                <w:sz w:val="28"/>
                <w:szCs w:val="28"/>
                <w:lang w:val="kk-KZ"/>
              </w:rPr>
              <w:t>Құрылыс материалдары</w:t>
            </w:r>
          </w:p>
        </w:tc>
      </w:tr>
      <w:tr w:rsidR="003770D6" w:rsidRPr="000036B9" w14:paraId="7B54F6F1" w14:textId="77777777" w:rsidTr="00C41259">
        <w:tc>
          <w:tcPr>
            <w:tcW w:w="845" w:type="dxa"/>
          </w:tcPr>
          <w:p w14:paraId="72F8E0DE" w14:textId="77777777" w:rsidR="003770D6" w:rsidRPr="000036B9" w:rsidRDefault="003770D6" w:rsidP="00C41259">
            <w:pPr>
              <w:jc w:val="both"/>
              <w:rPr>
                <w:spacing w:val="2"/>
                <w:sz w:val="28"/>
                <w:szCs w:val="28"/>
                <w:lang w:val="kk-KZ"/>
              </w:rPr>
            </w:pPr>
            <w:r w:rsidRPr="000036B9">
              <w:rPr>
                <w:spacing w:val="2"/>
                <w:sz w:val="28"/>
                <w:szCs w:val="28"/>
                <w:lang w:val="kk-KZ"/>
              </w:rPr>
              <w:t>7</w:t>
            </w:r>
          </w:p>
        </w:tc>
        <w:tc>
          <w:tcPr>
            <w:tcW w:w="8752" w:type="dxa"/>
            <w:vAlign w:val="bottom"/>
          </w:tcPr>
          <w:p w14:paraId="50D7A154" w14:textId="77777777" w:rsidR="003770D6" w:rsidRPr="000036B9" w:rsidRDefault="003770D6" w:rsidP="00C41259">
            <w:pPr>
              <w:jc w:val="both"/>
              <w:rPr>
                <w:spacing w:val="2"/>
                <w:sz w:val="28"/>
                <w:szCs w:val="28"/>
                <w:lang w:val="kk-KZ"/>
              </w:rPr>
            </w:pPr>
            <w:r w:rsidRPr="000036B9">
              <w:rPr>
                <w:spacing w:val="2"/>
                <w:sz w:val="28"/>
                <w:szCs w:val="28"/>
                <w:lang w:val="kk-KZ"/>
              </w:rPr>
              <w:t>Электр тауарлары</w:t>
            </w:r>
          </w:p>
        </w:tc>
      </w:tr>
      <w:tr w:rsidR="003770D6" w:rsidRPr="000036B9" w14:paraId="2473D013" w14:textId="77777777" w:rsidTr="00C41259">
        <w:tc>
          <w:tcPr>
            <w:tcW w:w="845" w:type="dxa"/>
          </w:tcPr>
          <w:p w14:paraId="05927D2E" w14:textId="77777777" w:rsidR="003770D6" w:rsidRPr="000036B9" w:rsidRDefault="003770D6" w:rsidP="00C41259">
            <w:pPr>
              <w:jc w:val="both"/>
              <w:rPr>
                <w:spacing w:val="2"/>
                <w:sz w:val="28"/>
                <w:szCs w:val="28"/>
                <w:lang w:val="kk-KZ"/>
              </w:rPr>
            </w:pPr>
            <w:r w:rsidRPr="000036B9">
              <w:rPr>
                <w:spacing w:val="2"/>
                <w:sz w:val="28"/>
                <w:szCs w:val="28"/>
                <w:lang w:val="kk-KZ"/>
              </w:rPr>
              <w:t>8</w:t>
            </w:r>
          </w:p>
        </w:tc>
        <w:tc>
          <w:tcPr>
            <w:tcW w:w="8752" w:type="dxa"/>
            <w:vAlign w:val="bottom"/>
          </w:tcPr>
          <w:p w14:paraId="5FD90A7A" w14:textId="77777777" w:rsidR="003770D6" w:rsidRPr="000036B9" w:rsidRDefault="003770D6" w:rsidP="00C41259">
            <w:pPr>
              <w:jc w:val="both"/>
              <w:rPr>
                <w:spacing w:val="2"/>
                <w:sz w:val="28"/>
                <w:szCs w:val="28"/>
                <w:lang w:val="kk-KZ"/>
              </w:rPr>
            </w:pPr>
            <w:r w:rsidRPr="000036B9">
              <w:rPr>
                <w:spacing w:val="2"/>
                <w:sz w:val="28"/>
                <w:szCs w:val="28"/>
                <w:lang w:val="kk-KZ"/>
              </w:rPr>
              <w:t>Сантехникалық тауарлар</w:t>
            </w:r>
          </w:p>
        </w:tc>
      </w:tr>
      <w:tr w:rsidR="003770D6" w:rsidRPr="000036B9" w14:paraId="23E0E8A5" w14:textId="77777777" w:rsidTr="00C41259">
        <w:tc>
          <w:tcPr>
            <w:tcW w:w="845" w:type="dxa"/>
          </w:tcPr>
          <w:p w14:paraId="0A023602" w14:textId="77777777" w:rsidR="003770D6" w:rsidRPr="000036B9" w:rsidRDefault="003770D6" w:rsidP="00C41259">
            <w:pPr>
              <w:jc w:val="both"/>
              <w:rPr>
                <w:spacing w:val="2"/>
                <w:sz w:val="28"/>
                <w:szCs w:val="28"/>
                <w:lang w:val="kk-KZ"/>
              </w:rPr>
            </w:pPr>
            <w:r w:rsidRPr="000036B9">
              <w:rPr>
                <w:spacing w:val="2"/>
                <w:sz w:val="28"/>
                <w:szCs w:val="28"/>
                <w:lang w:val="kk-KZ"/>
              </w:rPr>
              <w:t>9</w:t>
            </w:r>
          </w:p>
        </w:tc>
        <w:tc>
          <w:tcPr>
            <w:tcW w:w="8752" w:type="dxa"/>
            <w:vAlign w:val="bottom"/>
          </w:tcPr>
          <w:p w14:paraId="11DE9AAF" w14:textId="77777777" w:rsidR="003770D6" w:rsidRPr="000036B9" w:rsidRDefault="003770D6" w:rsidP="00C41259">
            <w:pPr>
              <w:jc w:val="both"/>
              <w:rPr>
                <w:spacing w:val="2"/>
                <w:sz w:val="28"/>
                <w:szCs w:val="28"/>
                <w:lang w:val="kk-KZ"/>
              </w:rPr>
            </w:pPr>
            <w:r w:rsidRPr="000036B9">
              <w:rPr>
                <w:spacing w:val="2"/>
                <w:sz w:val="28"/>
                <w:szCs w:val="28"/>
                <w:lang w:val="kk-KZ"/>
              </w:rPr>
              <w:t>Қосалқы бөлшектер</w:t>
            </w:r>
          </w:p>
        </w:tc>
      </w:tr>
      <w:tr w:rsidR="003770D6" w:rsidRPr="000036B9" w14:paraId="51B2D8CF" w14:textId="77777777" w:rsidTr="00C41259">
        <w:tc>
          <w:tcPr>
            <w:tcW w:w="845" w:type="dxa"/>
          </w:tcPr>
          <w:p w14:paraId="0649B6D8" w14:textId="77777777" w:rsidR="003770D6" w:rsidRPr="000036B9" w:rsidRDefault="003770D6" w:rsidP="00C41259">
            <w:pPr>
              <w:jc w:val="both"/>
              <w:rPr>
                <w:spacing w:val="2"/>
                <w:sz w:val="28"/>
                <w:szCs w:val="28"/>
                <w:lang w:val="kk-KZ"/>
              </w:rPr>
            </w:pPr>
            <w:r w:rsidRPr="000036B9">
              <w:rPr>
                <w:spacing w:val="2"/>
                <w:sz w:val="28"/>
                <w:szCs w:val="28"/>
                <w:lang w:val="kk-KZ"/>
              </w:rPr>
              <w:t>10</w:t>
            </w:r>
          </w:p>
        </w:tc>
        <w:tc>
          <w:tcPr>
            <w:tcW w:w="8752" w:type="dxa"/>
            <w:vAlign w:val="bottom"/>
          </w:tcPr>
          <w:p w14:paraId="54F83916" w14:textId="77777777" w:rsidR="003770D6" w:rsidRPr="000036B9" w:rsidRDefault="003770D6" w:rsidP="00C41259">
            <w:pPr>
              <w:jc w:val="both"/>
              <w:rPr>
                <w:spacing w:val="2"/>
                <w:sz w:val="28"/>
                <w:szCs w:val="28"/>
                <w:lang w:val="kk-KZ"/>
              </w:rPr>
            </w:pPr>
            <w:r w:rsidRPr="000036B9">
              <w:rPr>
                <w:spacing w:val="2"/>
                <w:sz w:val="28"/>
                <w:szCs w:val="28"/>
                <w:lang w:val="kk-KZ"/>
              </w:rPr>
              <w:t>Жеңіл өнеркәсіп тауарлары</w:t>
            </w:r>
          </w:p>
        </w:tc>
      </w:tr>
      <w:tr w:rsidR="003770D6" w:rsidRPr="000036B9" w14:paraId="2A24744A" w14:textId="77777777" w:rsidTr="00C41259">
        <w:tc>
          <w:tcPr>
            <w:tcW w:w="845" w:type="dxa"/>
          </w:tcPr>
          <w:p w14:paraId="5534528B" w14:textId="77777777" w:rsidR="003770D6" w:rsidRPr="000036B9" w:rsidRDefault="003770D6" w:rsidP="00C41259">
            <w:pPr>
              <w:jc w:val="both"/>
              <w:rPr>
                <w:spacing w:val="2"/>
                <w:sz w:val="28"/>
                <w:szCs w:val="28"/>
                <w:lang w:val="kk-KZ"/>
              </w:rPr>
            </w:pPr>
            <w:r w:rsidRPr="000036B9">
              <w:rPr>
                <w:spacing w:val="2"/>
                <w:sz w:val="28"/>
                <w:szCs w:val="28"/>
                <w:lang w:val="kk-KZ"/>
              </w:rPr>
              <w:t>11</w:t>
            </w:r>
          </w:p>
        </w:tc>
        <w:tc>
          <w:tcPr>
            <w:tcW w:w="8752" w:type="dxa"/>
            <w:vAlign w:val="bottom"/>
          </w:tcPr>
          <w:p w14:paraId="534F7410" w14:textId="77777777" w:rsidR="003770D6" w:rsidRPr="000036B9" w:rsidRDefault="003770D6" w:rsidP="00C41259">
            <w:pPr>
              <w:jc w:val="both"/>
              <w:rPr>
                <w:spacing w:val="2"/>
                <w:sz w:val="28"/>
                <w:szCs w:val="28"/>
                <w:lang w:val="kk-KZ"/>
              </w:rPr>
            </w:pPr>
            <w:r w:rsidRPr="000036B9">
              <w:rPr>
                <w:spacing w:val="2"/>
                <w:sz w:val="28"/>
                <w:szCs w:val="28"/>
                <w:lang w:val="kk-KZ"/>
              </w:rPr>
              <w:t>Жиһаз өнімі</w:t>
            </w:r>
          </w:p>
        </w:tc>
      </w:tr>
      <w:tr w:rsidR="003770D6" w:rsidRPr="000036B9" w14:paraId="07A1E9BA" w14:textId="77777777" w:rsidTr="00C41259">
        <w:tc>
          <w:tcPr>
            <w:tcW w:w="9597" w:type="dxa"/>
            <w:gridSpan w:val="2"/>
          </w:tcPr>
          <w:p w14:paraId="538DF2A1" w14:textId="77777777" w:rsidR="003770D6" w:rsidRPr="000036B9" w:rsidRDefault="003770D6" w:rsidP="00C41259">
            <w:pPr>
              <w:jc w:val="both"/>
              <w:rPr>
                <w:spacing w:val="2"/>
                <w:sz w:val="28"/>
                <w:szCs w:val="28"/>
                <w:lang w:val="kk-KZ"/>
              </w:rPr>
            </w:pPr>
            <w:r w:rsidRPr="000036B9">
              <w:rPr>
                <w:spacing w:val="2"/>
                <w:sz w:val="28"/>
                <w:szCs w:val="28"/>
                <w:lang w:val="kk-KZ"/>
              </w:rPr>
              <w:t>2. Қызметтер</w:t>
            </w:r>
          </w:p>
        </w:tc>
      </w:tr>
      <w:tr w:rsidR="003770D6" w:rsidRPr="005E7B43" w14:paraId="056ADFD8" w14:textId="77777777" w:rsidTr="00C41259">
        <w:tc>
          <w:tcPr>
            <w:tcW w:w="845" w:type="dxa"/>
          </w:tcPr>
          <w:p w14:paraId="699032E0" w14:textId="77777777" w:rsidR="003770D6" w:rsidRPr="000036B9" w:rsidRDefault="003770D6" w:rsidP="00C41259">
            <w:pPr>
              <w:jc w:val="both"/>
              <w:rPr>
                <w:spacing w:val="2"/>
                <w:sz w:val="28"/>
                <w:szCs w:val="28"/>
                <w:lang w:val="kk-KZ"/>
              </w:rPr>
            </w:pPr>
            <w:r w:rsidRPr="000036B9">
              <w:rPr>
                <w:spacing w:val="2"/>
                <w:sz w:val="28"/>
                <w:szCs w:val="28"/>
                <w:lang w:val="kk-KZ"/>
              </w:rPr>
              <w:t>1</w:t>
            </w:r>
          </w:p>
        </w:tc>
        <w:tc>
          <w:tcPr>
            <w:tcW w:w="8752" w:type="dxa"/>
            <w:vAlign w:val="bottom"/>
          </w:tcPr>
          <w:p w14:paraId="5BFC9EF4" w14:textId="77777777" w:rsidR="003770D6" w:rsidRPr="000036B9" w:rsidRDefault="003770D6" w:rsidP="00C41259">
            <w:pPr>
              <w:jc w:val="both"/>
              <w:rPr>
                <w:spacing w:val="2"/>
                <w:sz w:val="28"/>
                <w:szCs w:val="28"/>
                <w:lang w:val="kk-KZ"/>
              </w:rPr>
            </w:pPr>
            <w:r w:rsidRPr="000036B9">
              <w:rPr>
                <w:spacing w:val="2"/>
                <w:sz w:val="28"/>
                <w:szCs w:val="28"/>
                <w:lang w:val="kk-KZ"/>
              </w:rPr>
              <w:t>Күзет және өрт дабылы қызметтері</w:t>
            </w:r>
          </w:p>
        </w:tc>
      </w:tr>
      <w:tr w:rsidR="003770D6" w:rsidRPr="005E7B43" w14:paraId="21A09FB9" w14:textId="77777777" w:rsidTr="00C41259">
        <w:tc>
          <w:tcPr>
            <w:tcW w:w="845" w:type="dxa"/>
          </w:tcPr>
          <w:p w14:paraId="701A15D7" w14:textId="77777777" w:rsidR="003770D6" w:rsidRPr="000036B9" w:rsidRDefault="003770D6" w:rsidP="00C41259">
            <w:pPr>
              <w:jc w:val="both"/>
              <w:rPr>
                <w:spacing w:val="2"/>
                <w:sz w:val="28"/>
                <w:szCs w:val="28"/>
                <w:lang w:val="kk-KZ"/>
              </w:rPr>
            </w:pPr>
            <w:r w:rsidRPr="000036B9">
              <w:rPr>
                <w:spacing w:val="2"/>
                <w:sz w:val="28"/>
                <w:szCs w:val="28"/>
                <w:lang w:val="kk-KZ"/>
              </w:rPr>
              <w:t>2</w:t>
            </w:r>
          </w:p>
        </w:tc>
        <w:tc>
          <w:tcPr>
            <w:tcW w:w="8752" w:type="dxa"/>
            <w:vAlign w:val="bottom"/>
          </w:tcPr>
          <w:p w14:paraId="33C4D809" w14:textId="77777777" w:rsidR="003770D6" w:rsidRPr="000036B9" w:rsidRDefault="003770D6" w:rsidP="00C41259">
            <w:pPr>
              <w:jc w:val="both"/>
              <w:rPr>
                <w:spacing w:val="2"/>
                <w:sz w:val="28"/>
                <w:szCs w:val="28"/>
                <w:lang w:val="kk-KZ"/>
              </w:rPr>
            </w:pPr>
            <w:r w:rsidRPr="000036B9">
              <w:rPr>
                <w:spacing w:val="2"/>
                <w:sz w:val="28"/>
                <w:szCs w:val="28"/>
                <w:lang w:val="kk-KZ"/>
              </w:rPr>
              <w:t xml:space="preserve">Ғимаратқа техникалық қызмет көрсету жөніндегі қызметтер (үй-жайларды жинау және аумақты абаттандыру, жылыту жүйелерін тығыздау және жуу, </w:t>
            </w:r>
            <w:proofErr w:type="spellStart"/>
            <w:r w:rsidRPr="000036B9">
              <w:rPr>
                <w:spacing w:val="2"/>
                <w:sz w:val="28"/>
                <w:szCs w:val="28"/>
                <w:lang w:val="kk-KZ"/>
              </w:rPr>
              <w:t>электрмонтаждау</w:t>
            </w:r>
            <w:proofErr w:type="spellEnd"/>
            <w:r w:rsidRPr="000036B9">
              <w:rPr>
                <w:spacing w:val="2"/>
                <w:sz w:val="28"/>
                <w:szCs w:val="28"/>
                <w:lang w:val="kk-KZ"/>
              </w:rPr>
              <w:t xml:space="preserve"> және сантехникалық жұмыстар, ағаш ұстасы көрсететін қызметтер)</w:t>
            </w:r>
          </w:p>
        </w:tc>
      </w:tr>
      <w:tr w:rsidR="003770D6" w:rsidRPr="000036B9" w14:paraId="66C2D453" w14:textId="77777777" w:rsidTr="00C41259">
        <w:tc>
          <w:tcPr>
            <w:tcW w:w="845" w:type="dxa"/>
          </w:tcPr>
          <w:p w14:paraId="2A1C3681" w14:textId="77777777" w:rsidR="003770D6" w:rsidRPr="000036B9" w:rsidRDefault="003770D6" w:rsidP="00C41259">
            <w:pPr>
              <w:jc w:val="both"/>
              <w:rPr>
                <w:spacing w:val="2"/>
                <w:sz w:val="28"/>
                <w:szCs w:val="28"/>
                <w:lang w:val="kk-KZ"/>
              </w:rPr>
            </w:pPr>
            <w:r w:rsidRPr="000036B9">
              <w:rPr>
                <w:spacing w:val="2"/>
                <w:sz w:val="28"/>
                <w:szCs w:val="28"/>
                <w:lang w:val="kk-KZ"/>
              </w:rPr>
              <w:t>3</w:t>
            </w:r>
          </w:p>
        </w:tc>
        <w:tc>
          <w:tcPr>
            <w:tcW w:w="8752" w:type="dxa"/>
            <w:vAlign w:val="bottom"/>
          </w:tcPr>
          <w:p w14:paraId="1763B27B" w14:textId="77777777" w:rsidR="003770D6" w:rsidRPr="000036B9" w:rsidRDefault="003770D6" w:rsidP="00C41259">
            <w:pPr>
              <w:jc w:val="both"/>
              <w:rPr>
                <w:spacing w:val="2"/>
                <w:sz w:val="28"/>
                <w:szCs w:val="28"/>
                <w:lang w:val="kk-KZ"/>
              </w:rPr>
            </w:pPr>
            <w:r w:rsidRPr="000036B9">
              <w:rPr>
                <w:spacing w:val="2"/>
                <w:sz w:val="28"/>
                <w:szCs w:val="28"/>
                <w:lang w:val="kk-KZ"/>
              </w:rPr>
              <w:t>Полиграфиялық қызметтер</w:t>
            </w:r>
          </w:p>
        </w:tc>
      </w:tr>
      <w:tr w:rsidR="003770D6" w:rsidRPr="005E7B43" w14:paraId="20C46681" w14:textId="77777777" w:rsidTr="00C41259">
        <w:tc>
          <w:tcPr>
            <w:tcW w:w="845" w:type="dxa"/>
          </w:tcPr>
          <w:p w14:paraId="5B586478" w14:textId="77777777" w:rsidR="003770D6" w:rsidRPr="000036B9" w:rsidRDefault="003770D6" w:rsidP="00C41259">
            <w:pPr>
              <w:jc w:val="both"/>
              <w:rPr>
                <w:spacing w:val="2"/>
                <w:sz w:val="28"/>
                <w:szCs w:val="28"/>
                <w:lang w:val="kk-KZ"/>
              </w:rPr>
            </w:pPr>
            <w:r w:rsidRPr="000036B9">
              <w:rPr>
                <w:spacing w:val="2"/>
                <w:sz w:val="28"/>
                <w:szCs w:val="28"/>
                <w:lang w:val="kk-KZ"/>
              </w:rPr>
              <w:t>4</w:t>
            </w:r>
          </w:p>
        </w:tc>
        <w:tc>
          <w:tcPr>
            <w:tcW w:w="8752" w:type="dxa"/>
            <w:vAlign w:val="bottom"/>
          </w:tcPr>
          <w:p w14:paraId="69133425" w14:textId="77777777" w:rsidR="003770D6" w:rsidRPr="000036B9" w:rsidRDefault="003770D6" w:rsidP="00C41259">
            <w:pPr>
              <w:jc w:val="both"/>
              <w:rPr>
                <w:spacing w:val="2"/>
                <w:sz w:val="28"/>
                <w:szCs w:val="28"/>
                <w:lang w:val="kk-KZ"/>
              </w:rPr>
            </w:pPr>
            <w:r w:rsidRPr="000036B9">
              <w:rPr>
                <w:spacing w:val="2"/>
                <w:sz w:val="28"/>
                <w:szCs w:val="28"/>
                <w:lang w:val="kk-KZ"/>
              </w:rPr>
              <w:t xml:space="preserve">Қараусыз қалған және қаңғыбас үй жануарларының санын реттеу жөніндегі қызметтер (аулау, ұстау, </w:t>
            </w:r>
            <w:proofErr w:type="spellStart"/>
            <w:r w:rsidRPr="000036B9">
              <w:rPr>
                <w:spacing w:val="2"/>
                <w:sz w:val="28"/>
                <w:szCs w:val="28"/>
                <w:lang w:val="kk-KZ"/>
              </w:rPr>
              <w:t>вакцинациялау</w:t>
            </w:r>
            <w:proofErr w:type="spellEnd"/>
            <w:r w:rsidRPr="000036B9">
              <w:rPr>
                <w:spacing w:val="2"/>
                <w:sz w:val="28"/>
                <w:szCs w:val="28"/>
                <w:lang w:val="kk-KZ"/>
              </w:rPr>
              <w:t xml:space="preserve">, </w:t>
            </w:r>
            <w:proofErr w:type="spellStart"/>
            <w:r w:rsidRPr="000036B9">
              <w:rPr>
                <w:spacing w:val="2"/>
                <w:sz w:val="28"/>
                <w:szCs w:val="28"/>
                <w:lang w:val="kk-KZ"/>
              </w:rPr>
              <w:t>стерилизациялау</w:t>
            </w:r>
            <w:proofErr w:type="spellEnd"/>
            <w:r w:rsidRPr="000036B9">
              <w:rPr>
                <w:spacing w:val="2"/>
                <w:sz w:val="28"/>
                <w:szCs w:val="28"/>
                <w:lang w:val="kk-KZ"/>
              </w:rPr>
              <w:t xml:space="preserve">, </w:t>
            </w:r>
            <w:proofErr w:type="spellStart"/>
            <w:r w:rsidRPr="000036B9">
              <w:rPr>
                <w:spacing w:val="2"/>
                <w:sz w:val="28"/>
                <w:szCs w:val="28"/>
                <w:lang w:val="kk-KZ"/>
              </w:rPr>
              <w:t>кастрациялау</w:t>
            </w:r>
            <w:proofErr w:type="spellEnd"/>
            <w:r w:rsidRPr="000036B9">
              <w:rPr>
                <w:spacing w:val="2"/>
                <w:sz w:val="28"/>
                <w:szCs w:val="28"/>
                <w:lang w:val="kk-KZ"/>
              </w:rPr>
              <w:t>, сәйкестендіру</w:t>
            </w:r>
          </w:p>
        </w:tc>
      </w:tr>
      <w:tr w:rsidR="003770D6" w:rsidRPr="000036B9" w14:paraId="0E098FC4" w14:textId="77777777" w:rsidTr="00C41259">
        <w:tc>
          <w:tcPr>
            <w:tcW w:w="9597" w:type="dxa"/>
            <w:gridSpan w:val="2"/>
          </w:tcPr>
          <w:p w14:paraId="299D2E65" w14:textId="77777777" w:rsidR="003770D6" w:rsidRPr="000036B9" w:rsidRDefault="003770D6" w:rsidP="00C41259">
            <w:pPr>
              <w:jc w:val="both"/>
              <w:rPr>
                <w:spacing w:val="2"/>
                <w:sz w:val="28"/>
                <w:szCs w:val="28"/>
                <w:lang w:val="kk-KZ"/>
              </w:rPr>
            </w:pPr>
            <w:r w:rsidRPr="000036B9">
              <w:rPr>
                <w:spacing w:val="2"/>
                <w:sz w:val="28"/>
                <w:szCs w:val="28"/>
                <w:lang w:val="kk-KZ"/>
              </w:rPr>
              <w:lastRenderedPageBreak/>
              <w:t>3. Жұмыстар</w:t>
            </w:r>
          </w:p>
        </w:tc>
      </w:tr>
      <w:tr w:rsidR="003770D6" w:rsidRPr="005E7B43" w14:paraId="3B9E9A2C" w14:textId="77777777" w:rsidTr="00C41259">
        <w:tc>
          <w:tcPr>
            <w:tcW w:w="845" w:type="dxa"/>
          </w:tcPr>
          <w:p w14:paraId="1FDD1916" w14:textId="77777777" w:rsidR="003770D6" w:rsidRPr="000036B9" w:rsidRDefault="003770D6" w:rsidP="00C41259">
            <w:pPr>
              <w:jc w:val="both"/>
              <w:rPr>
                <w:spacing w:val="2"/>
                <w:sz w:val="28"/>
                <w:szCs w:val="28"/>
                <w:lang w:val="kk-KZ"/>
              </w:rPr>
            </w:pPr>
            <w:r w:rsidRPr="000036B9">
              <w:rPr>
                <w:spacing w:val="2"/>
                <w:sz w:val="28"/>
                <w:szCs w:val="28"/>
                <w:lang w:val="kk-KZ"/>
              </w:rPr>
              <w:t>1</w:t>
            </w:r>
          </w:p>
        </w:tc>
        <w:tc>
          <w:tcPr>
            <w:tcW w:w="8752" w:type="dxa"/>
          </w:tcPr>
          <w:p w14:paraId="00183464" w14:textId="77777777" w:rsidR="003770D6" w:rsidRPr="000036B9" w:rsidRDefault="003770D6" w:rsidP="00C41259">
            <w:pPr>
              <w:jc w:val="both"/>
              <w:rPr>
                <w:spacing w:val="2"/>
                <w:sz w:val="28"/>
                <w:szCs w:val="28"/>
                <w:lang w:val="kk-KZ"/>
              </w:rPr>
            </w:pPr>
            <w:r w:rsidRPr="000036B9">
              <w:rPr>
                <w:spacing w:val="2"/>
                <w:sz w:val="28"/>
                <w:szCs w:val="28"/>
                <w:lang w:val="kk-KZ"/>
              </w:rPr>
              <w:t>Үй маңындағы аумақтарды күтіп ұстау бойынша жұмыстар</w:t>
            </w:r>
          </w:p>
        </w:tc>
      </w:tr>
    </w:tbl>
    <w:p w14:paraId="1E918267" w14:textId="687EBCEF" w:rsidR="00284BA3" w:rsidRPr="00C658BC" w:rsidRDefault="00284BA3" w:rsidP="003770D6">
      <w:pPr>
        <w:jc w:val="both"/>
        <w:rPr>
          <w:sz w:val="28"/>
          <w:szCs w:val="28"/>
          <w:lang w:val="kk-KZ"/>
        </w:rPr>
      </w:pPr>
    </w:p>
    <w:sectPr w:rsidR="00284BA3" w:rsidRPr="00C658BC" w:rsidSect="000F73D2">
      <w:headerReference w:type="even" r:id="rId6"/>
      <w:headerReference w:type="default" r:id="rId7"/>
      <w:footerReference w:type="even" r:id="rId8"/>
      <w:footerReference w:type="default" r:id="rId9"/>
      <w:headerReference w:type="first" r:id="rId10"/>
      <w:footerReference w:type="first" r:id="rId11"/>
      <w:pgSz w:w="11906" w:h="16838"/>
      <w:pgMar w:top="1418" w:right="851" w:bottom="1418" w:left="1418" w:header="709" w:footer="709" w:gutter="0"/>
      <w:pgNumType w:start="2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5E98C6" w14:textId="77777777" w:rsidR="006908A1" w:rsidRDefault="006908A1" w:rsidP="00104284">
      <w:r>
        <w:separator/>
      </w:r>
    </w:p>
  </w:endnote>
  <w:endnote w:type="continuationSeparator" w:id="0">
    <w:p w14:paraId="0D9B7773" w14:textId="77777777" w:rsidR="006908A1" w:rsidRDefault="006908A1" w:rsidP="001042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ACD4A" w14:textId="77777777" w:rsidR="000F73D2" w:rsidRDefault="000F73D2">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020C3" w14:textId="77777777" w:rsidR="000F73D2" w:rsidRDefault="000F73D2">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43066" w14:textId="77777777" w:rsidR="000F73D2" w:rsidRDefault="000F73D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0FE4C1" w14:textId="77777777" w:rsidR="006908A1" w:rsidRDefault="006908A1" w:rsidP="00104284">
      <w:r>
        <w:separator/>
      </w:r>
    </w:p>
  </w:footnote>
  <w:footnote w:type="continuationSeparator" w:id="0">
    <w:p w14:paraId="3BFFF31E" w14:textId="77777777" w:rsidR="006908A1" w:rsidRDefault="006908A1" w:rsidP="001042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E62A5" w14:textId="77777777" w:rsidR="000F73D2" w:rsidRDefault="000F73D2">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267571"/>
      <w:docPartObj>
        <w:docPartGallery w:val="Page Numbers (Top of Page)"/>
        <w:docPartUnique/>
      </w:docPartObj>
    </w:sdtPr>
    <w:sdtEndPr/>
    <w:sdtContent>
      <w:p w14:paraId="79567BC7" w14:textId="37F4526F" w:rsidR="00104284" w:rsidRDefault="00104284">
        <w:pPr>
          <w:pStyle w:val="a4"/>
          <w:jc w:val="center"/>
        </w:pPr>
        <w:r>
          <w:fldChar w:fldCharType="begin"/>
        </w:r>
        <w:r>
          <w:instrText>PAGE   \* MERGEFORMAT</w:instrText>
        </w:r>
        <w:r>
          <w:fldChar w:fldCharType="separate"/>
        </w:r>
        <w:r>
          <w:t>2</w:t>
        </w:r>
        <w:r>
          <w:fldChar w:fldCharType="end"/>
        </w:r>
      </w:p>
    </w:sdtContent>
  </w:sdt>
  <w:p w14:paraId="6F55B66F" w14:textId="77777777" w:rsidR="00104284" w:rsidRDefault="00104284">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E67A5" w14:textId="77777777" w:rsidR="000F73D2" w:rsidRDefault="000F73D2">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7DA"/>
    <w:rsid w:val="000D68F9"/>
    <w:rsid w:val="000F73D2"/>
    <w:rsid w:val="00104284"/>
    <w:rsid w:val="001C3CB6"/>
    <w:rsid w:val="00230D28"/>
    <w:rsid w:val="00284BA3"/>
    <w:rsid w:val="002E524A"/>
    <w:rsid w:val="003309CB"/>
    <w:rsid w:val="003770D6"/>
    <w:rsid w:val="004457BC"/>
    <w:rsid w:val="00446C29"/>
    <w:rsid w:val="00461C5E"/>
    <w:rsid w:val="005507DA"/>
    <w:rsid w:val="00555B5B"/>
    <w:rsid w:val="005E7B43"/>
    <w:rsid w:val="006650C4"/>
    <w:rsid w:val="006908A1"/>
    <w:rsid w:val="006A06AD"/>
    <w:rsid w:val="00711E44"/>
    <w:rsid w:val="00730FDD"/>
    <w:rsid w:val="007870A5"/>
    <w:rsid w:val="00A95F6C"/>
    <w:rsid w:val="00AD15C5"/>
    <w:rsid w:val="00B336A8"/>
    <w:rsid w:val="00C658BC"/>
    <w:rsid w:val="00CD5184"/>
    <w:rsid w:val="00F51D3F"/>
    <w:rsid w:val="00FC6E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A2417"/>
  <w15:chartTrackingRefBased/>
  <w15:docId w15:val="{8DD56D0E-8521-43F4-8EC9-C81B6D360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284BA3"/>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5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04284"/>
    <w:pPr>
      <w:tabs>
        <w:tab w:val="center" w:pos="4677"/>
        <w:tab w:val="right" w:pos="9355"/>
      </w:tabs>
    </w:pPr>
  </w:style>
  <w:style w:type="character" w:customStyle="1" w:styleId="a5">
    <w:name w:val="Верхний колонтитул Знак"/>
    <w:basedOn w:val="a0"/>
    <w:link w:val="a4"/>
    <w:uiPriority w:val="99"/>
    <w:rsid w:val="00104284"/>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104284"/>
    <w:pPr>
      <w:tabs>
        <w:tab w:val="center" w:pos="4677"/>
        <w:tab w:val="right" w:pos="9355"/>
      </w:tabs>
    </w:pPr>
  </w:style>
  <w:style w:type="character" w:customStyle="1" w:styleId="a7">
    <w:name w:val="Нижний колонтитул Знак"/>
    <w:basedOn w:val="a0"/>
    <w:link w:val="a6"/>
    <w:uiPriority w:val="99"/>
    <w:rsid w:val="00104284"/>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284BA3"/>
    <w:rPr>
      <w:rFonts w:ascii="Times New Roman" w:eastAsia="Times New Roman" w:hAnsi="Times New Roman" w:cs="Times New Roman"/>
      <w:b/>
      <w:bCs/>
      <w:sz w:val="27"/>
      <w:szCs w:val="27"/>
      <w:lang w:eastAsia="ru-RU"/>
    </w:rPr>
  </w:style>
  <w:style w:type="paragraph" w:styleId="a8">
    <w:name w:val="Normal (Web)"/>
    <w:aliases w:val="Обычный (Web),Обычный (веб) Знак Знак Знак Знак Знак,Обычный (веб) Знак Знак1,Обычный (веб) Знак Знак1 Знак1,Обычный (веб) Знак1,Обычный (веб) Знак1 Знак Знак Знак,Обычный (веб) Знак1 Знак Знак Знак Знак Знак,Обычный (веб) Знак2 Знак1"/>
    <w:basedOn w:val="a"/>
    <w:link w:val="a9"/>
    <w:uiPriority w:val="99"/>
    <w:unhideWhenUsed/>
    <w:qFormat/>
    <w:rsid w:val="00284BA3"/>
    <w:pPr>
      <w:spacing w:before="100" w:beforeAutospacing="1" w:after="100" w:afterAutospacing="1"/>
    </w:pPr>
  </w:style>
  <w:style w:type="character" w:customStyle="1" w:styleId="a9">
    <w:name w:val="Обычный (Интернет) Знак"/>
    <w:aliases w:val="Обычный (Web) Знак,Обычный (веб) Знак Знак Знак Знак Знак Знак,Обычный (веб) Знак Знак1 Знак,Обычный (веб) Знак Знак1 Знак1 Знак,Обычный (веб) Знак1 Знак,Обычный (веб) Знак1 Знак Знак Знак Знак,Обычный (веб) Знак2 Знак1 Знак"/>
    <w:link w:val="a8"/>
    <w:uiPriority w:val="99"/>
    <w:locked/>
    <w:rsid w:val="00284BA3"/>
    <w:rPr>
      <w:rFonts w:ascii="Times New Roman" w:eastAsia="Times New Roman" w:hAnsi="Times New Roman" w:cs="Times New Roman"/>
      <w:sz w:val="24"/>
      <w:szCs w:val="24"/>
      <w:lang w:eastAsia="ru-RU"/>
    </w:rPr>
  </w:style>
  <w:style w:type="character" w:styleId="aa">
    <w:name w:val="Hyperlink"/>
    <w:basedOn w:val="a0"/>
    <w:uiPriority w:val="99"/>
    <w:unhideWhenUsed/>
    <w:rsid w:val="00284BA3"/>
    <w:rPr>
      <w:color w:val="0000FF"/>
      <w:u w:val="single"/>
    </w:rPr>
  </w:style>
  <w:style w:type="table" w:customStyle="1" w:styleId="TableNormal">
    <w:name w:val="Table Normal"/>
    <w:rsid w:val="00284BA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TotalTime>
  <Pages>2</Pages>
  <Words>181</Words>
  <Characters>1035</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Жансая Толеугазиевна Рымбекова</cp:lastModifiedBy>
  <cp:revision>16</cp:revision>
  <dcterms:created xsi:type="dcterms:W3CDTF">2024-09-11T13:52:00Z</dcterms:created>
  <dcterms:modified xsi:type="dcterms:W3CDTF">2025-03-05T12:09:00Z</dcterms:modified>
</cp:coreProperties>
</file>