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CB7AA3" w14:paraId="6A580E8F" w14:textId="77777777" w:rsidTr="00143902">
        <w:tc>
          <w:tcPr>
            <w:tcW w:w="3396" w:type="dxa"/>
            <w:tcBorders>
              <w:top w:val="nil"/>
              <w:left w:val="nil"/>
              <w:bottom w:val="nil"/>
              <w:right w:val="nil"/>
            </w:tcBorders>
          </w:tcPr>
          <w:p w14:paraId="33E5A33C" w14:textId="77777777" w:rsidR="002B0FB8" w:rsidRDefault="002B0FB8" w:rsidP="00664407">
            <w:pPr>
              <w:rPr>
                <w:sz w:val="28"/>
                <w:szCs w:val="28"/>
              </w:rPr>
            </w:pPr>
            <w:r w:rsidRPr="00CB7AA3">
              <w:rPr>
                <w:sz w:val="28"/>
                <w:szCs w:val="28"/>
              </w:rPr>
              <w:t>Приложение</w:t>
            </w:r>
            <w:r w:rsidR="00F353C9" w:rsidRPr="00CB7AA3">
              <w:rPr>
                <w:sz w:val="28"/>
                <w:szCs w:val="28"/>
                <w:lang w:val="kk-KZ"/>
              </w:rPr>
              <w:t xml:space="preserve"> </w:t>
            </w:r>
            <w:r w:rsidR="00CB7AA3" w:rsidRPr="00CB7AA3">
              <w:rPr>
                <w:sz w:val="28"/>
                <w:szCs w:val="28"/>
                <w:lang w:val="kk-KZ"/>
              </w:rPr>
              <w:t>7</w:t>
            </w:r>
            <w:r w:rsidRPr="00CB7AA3">
              <w:rPr>
                <w:sz w:val="28"/>
                <w:szCs w:val="28"/>
              </w:rPr>
              <w:t xml:space="preserve"> к приказу</w:t>
            </w:r>
          </w:p>
          <w:p w14:paraId="0BB3F2C4" w14:textId="77777777" w:rsidR="002620C2" w:rsidRDefault="002620C2" w:rsidP="002620C2">
            <w:pPr>
              <w:ind w:left="17"/>
            </w:pPr>
            <w:r>
              <w:rPr>
                <w:sz w:val="28"/>
              </w:rPr>
              <w:t>Исполняющий обязанности Министра финансов Республики Казахстан</w:t>
            </w:r>
          </w:p>
          <w:p w14:paraId="39F82620" w14:textId="77777777" w:rsidR="002620C2" w:rsidRDefault="002620C2" w:rsidP="002620C2">
            <w:pPr>
              <w:ind w:left="17"/>
            </w:pPr>
            <w:r>
              <w:rPr>
                <w:sz w:val="28"/>
              </w:rPr>
              <w:t>от 4 марта 2025 года</w:t>
            </w:r>
          </w:p>
          <w:p w14:paraId="6752B0DD" w14:textId="40D4ACDB" w:rsidR="002620C2" w:rsidRPr="002620C2" w:rsidRDefault="002620C2" w:rsidP="002620C2">
            <w:pPr>
              <w:ind w:left="17"/>
            </w:pPr>
            <w:r>
              <w:rPr>
                <w:sz w:val="28"/>
              </w:rPr>
              <w:t>№ 102</w:t>
            </w:r>
          </w:p>
        </w:tc>
      </w:tr>
    </w:tbl>
    <w:p w14:paraId="2D05FFE4" w14:textId="67C31714" w:rsidR="008576BC" w:rsidRPr="00CB7AA3" w:rsidRDefault="0060551B" w:rsidP="0060551B">
      <w:pPr>
        <w:tabs>
          <w:tab w:val="left" w:pos="8412"/>
        </w:tabs>
        <w:ind w:left="6237"/>
        <w:rPr>
          <w:spacing w:val="2"/>
          <w:sz w:val="28"/>
          <w:szCs w:val="28"/>
        </w:rPr>
      </w:pPr>
      <w:r w:rsidRPr="00CB7AA3">
        <w:rPr>
          <w:spacing w:val="2"/>
          <w:sz w:val="28"/>
          <w:szCs w:val="28"/>
        </w:rPr>
        <w:tab/>
      </w:r>
    </w:p>
    <w:p w14:paraId="7410F764" w14:textId="77777777" w:rsidR="00CB7AA3" w:rsidRPr="00CB7AA3" w:rsidRDefault="00CB7AA3" w:rsidP="00CB7AA3">
      <w:pPr>
        <w:ind w:left="6237"/>
        <w:jc w:val="center"/>
        <w:rPr>
          <w:spacing w:val="2"/>
          <w:sz w:val="28"/>
          <w:szCs w:val="28"/>
        </w:rPr>
      </w:pPr>
      <w:r w:rsidRPr="00CB7AA3">
        <w:rPr>
          <w:spacing w:val="2"/>
          <w:sz w:val="28"/>
          <w:szCs w:val="28"/>
        </w:rPr>
        <w:t>Приложение 17</w:t>
      </w:r>
    </w:p>
    <w:p w14:paraId="49EFA88B" w14:textId="77777777" w:rsidR="00CB7AA3" w:rsidRPr="00CB7AA3" w:rsidRDefault="00CB7AA3" w:rsidP="00CB7AA3">
      <w:pPr>
        <w:ind w:left="6237"/>
        <w:jc w:val="center"/>
        <w:rPr>
          <w:spacing w:val="2"/>
          <w:sz w:val="28"/>
          <w:szCs w:val="28"/>
        </w:rPr>
      </w:pPr>
      <w:r w:rsidRPr="00CB7AA3">
        <w:rPr>
          <w:spacing w:val="2"/>
          <w:sz w:val="28"/>
          <w:szCs w:val="28"/>
        </w:rPr>
        <w:t>к Правилам осуществления</w:t>
      </w:r>
      <w:r w:rsidRPr="00CB7AA3">
        <w:rPr>
          <w:spacing w:val="2"/>
          <w:sz w:val="28"/>
          <w:szCs w:val="28"/>
        </w:rPr>
        <w:br/>
        <w:t xml:space="preserve">  государственных закупок</w:t>
      </w:r>
    </w:p>
    <w:p w14:paraId="0A21C806" w14:textId="77777777" w:rsidR="00CB7AA3" w:rsidRPr="00CB7AA3" w:rsidRDefault="00CB7AA3" w:rsidP="00CB7AA3">
      <w:pPr>
        <w:pStyle w:val="ab"/>
        <w:jc w:val="both"/>
        <w:rPr>
          <w:rFonts w:ascii="Times New Roman" w:eastAsia="Times New Roman" w:hAnsi="Times New Roman"/>
          <w:bCs/>
          <w:color w:val="000000"/>
          <w:spacing w:val="2"/>
          <w:sz w:val="28"/>
          <w:szCs w:val="28"/>
        </w:rPr>
      </w:pPr>
    </w:p>
    <w:p w14:paraId="4D033465" w14:textId="77777777" w:rsidR="00CB7AA3" w:rsidRPr="00CB7AA3" w:rsidRDefault="00CB7AA3" w:rsidP="00CB7AA3">
      <w:pPr>
        <w:pStyle w:val="ab"/>
        <w:jc w:val="both"/>
        <w:rPr>
          <w:rFonts w:ascii="Times New Roman" w:eastAsia="Times New Roman" w:hAnsi="Times New Roman"/>
          <w:bCs/>
          <w:color w:val="000000"/>
          <w:spacing w:val="2"/>
          <w:sz w:val="28"/>
          <w:szCs w:val="28"/>
        </w:rPr>
      </w:pPr>
    </w:p>
    <w:p w14:paraId="0EFDD299" w14:textId="77777777" w:rsidR="00CB7AA3" w:rsidRPr="00CB7AA3" w:rsidRDefault="00CB7AA3" w:rsidP="00CB7AA3">
      <w:pPr>
        <w:jc w:val="center"/>
        <w:rPr>
          <w:b/>
          <w:color w:val="000000"/>
          <w:sz w:val="28"/>
          <w:szCs w:val="28"/>
        </w:rPr>
      </w:pPr>
      <w:r w:rsidRPr="00CB7AA3">
        <w:rPr>
          <w:b/>
          <w:color w:val="000000"/>
          <w:sz w:val="28"/>
          <w:szCs w:val="28"/>
        </w:rPr>
        <w:t xml:space="preserve">Протокол об итогах </w:t>
      </w:r>
      <w:r w:rsidRPr="00CB7AA3">
        <w:rPr>
          <w:b/>
          <w:sz w:val="28"/>
          <w:szCs w:val="28"/>
        </w:rPr>
        <w:t xml:space="preserve">государственных закупок способом конкурса </w:t>
      </w:r>
      <w:r w:rsidRPr="00CB7AA3">
        <w:rPr>
          <w:b/>
          <w:sz w:val="28"/>
          <w:szCs w:val="28"/>
        </w:rPr>
        <w:br/>
        <w:t xml:space="preserve">с использованием </w:t>
      </w:r>
      <w:proofErr w:type="spellStart"/>
      <w:r w:rsidRPr="00CB7AA3">
        <w:rPr>
          <w:b/>
          <w:sz w:val="28"/>
          <w:szCs w:val="28"/>
        </w:rPr>
        <w:t>рейтингово</w:t>
      </w:r>
      <w:proofErr w:type="spellEnd"/>
      <w:r w:rsidRPr="00CB7AA3">
        <w:rPr>
          <w:b/>
          <w:sz w:val="28"/>
          <w:szCs w:val="28"/>
        </w:rPr>
        <w:t>-балльной системы</w:t>
      </w:r>
    </w:p>
    <w:p w14:paraId="3A84EB22" w14:textId="77777777" w:rsidR="00CB7AA3" w:rsidRPr="00CB7AA3" w:rsidRDefault="00CB7AA3" w:rsidP="00CB7AA3">
      <w:pPr>
        <w:jc w:val="center"/>
        <w:rPr>
          <w:color w:val="000000"/>
          <w:sz w:val="28"/>
          <w:szCs w:val="28"/>
        </w:rPr>
      </w:pPr>
      <w:r w:rsidRPr="00CB7AA3">
        <w:rPr>
          <w:bCs/>
          <w:color w:val="000000"/>
          <w:sz w:val="28"/>
          <w:szCs w:val="28"/>
        </w:rPr>
        <w:t>(номер конкурса)</w:t>
      </w:r>
    </w:p>
    <w:p w14:paraId="183D4FFF" w14:textId="77777777" w:rsidR="00CB7AA3" w:rsidRPr="00CB7AA3" w:rsidRDefault="00CB7AA3" w:rsidP="00CB7AA3">
      <w:pPr>
        <w:pStyle w:val="3"/>
        <w:spacing w:before="0" w:beforeAutospacing="0" w:after="0" w:afterAutospacing="0"/>
        <w:jc w:val="center"/>
        <w:rPr>
          <w:b w:val="0"/>
          <w:bCs w:val="0"/>
          <w:sz w:val="28"/>
          <w:szCs w:val="28"/>
        </w:rPr>
      </w:pPr>
      <w:r w:rsidRPr="00CB7AA3">
        <w:rPr>
          <w:b w:val="0"/>
          <w:bCs w:val="0"/>
          <w:color w:val="000000"/>
          <w:sz w:val="28"/>
          <w:szCs w:val="28"/>
        </w:rPr>
        <w:t>(формируется на каждый лот в отдельности)</w:t>
      </w:r>
    </w:p>
    <w:p w14:paraId="0332988C" w14:textId="77777777" w:rsidR="00CB7AA3" w:rsidRPr="00CB7AA3" w:rsidRDefault="00CB7AA3" w:rsidP="00CB7AA3">
      <w:pPr>
        <w:jc w:val="both"/>
        <w:rPr>
          <w:color w:val="000000"/>
          <w:sz w:val="28"/>
          <w:szCs w:val="28"/>
        </w:rPr>
      </w:pPr>
    </w:p>
    <w:p w14:paraId="4712DB19" w14:textId="77777777" w:rsidR="00CB7AA3" w:rsidRPr="00CB7AA3" w:rsidRDefault="00CB7AA3" w:rsidP="00CB7AA3">
      <w:pPr>
        <w:ind w:firstLine="708"/>
        <w:jc w:val="both"/>
        <w:rPr>
          <w:sz w:val="28"/>
          <w:szCs w:val="28"/>
        </w:rPr>
      </w:pPr>
      <w:r w:rsidRPr="00CB7AA3">
        <w:rPr>
          <w:color w:val="000000"/>
          <w:sz w:val="28"/>
          <w:szCs w:val="28"/>
        </w:rPr>
        <w:t>Дата и время</w:t>
      </w:r>
    </w:p>
    <w:p w14:paraId="396C1651" w14:textId="77777777" w:rsidR="00CB7AA3" w:rsidRPr="00CB7AA3" w:rsidRDefault="00CB7AA3" w:rsidP="00CB7AA3">
      <w:pPr>
        <w:ind w:firstLine="708"/>
        <w:jc w:val="both"/>
        <w:rPr>
          <w:sz w:val="28"/>
          <w:szCs w:val="28"/>
        </w:rPr>
      </w:pPr>
      <w:r w:rsidRPr="00CB7AA3">
        <w:rPr>
          <w:color w:val="000000"/>
          <w:sz w:val="28"/>
          <w:szCs w:val="28"/>
        </w:rPr>
        <w:t>Заказчик* ______________________________________________________</w:t>
      </w:r>
    </w:p>
    <w:p w14:paraId="02A0EFCE" w14:textId="77777777" w:rsidR="00CB7AA3" w:rsidRPr="00CB7AA3" w:rsidRDefault="00CB7AA3" w:rsidP="00CB7AA3">
      <w:pPr>
        <w:ind w:firstLine="708"/>
        <w:jc w:val="both"/>
        <w:rPr>
          <w:sz w:val="28"/>
          <w:szCs w:val="28"/>
        </w:rPr>
      </w:pPr>
      <w:r w:rsidRPr="00CB7AA3">
        <w:rPr>
          <w:color w:val="000000"/>
          <w:sz w:val="28"/>
          <w:szCs w:val="28"/>
        </w:rPr>
        <w:t>№ конкурса _____________________________________________________</w:t>
      </w:r>
    </w:p>
    <w:p w14:paraId="731C6529" w14:textId="77777777" w:rsidR="00CB7AA3" w:rsidRPr="00CB7AA3" w:rsidRDefault="00CB7AA3" w:rsidP="00CB7AA3">
      <w:pPr>
        <w:ind w:firstLine="708"/>
        <w:jc w:val="both"/>
        <w:rPr>
          <w:sz w:val="28"/>
          <w:szCs w:val="28"/>
        </w:rPr>
      </w:pPr>
      <w:r w:rsidRPr="00CB7AA3">
        <w:rPr>
          <w:color w:val="000000"/>
          <w:sz w:val="28"/>
          <w:szCs w:val="28"/>
        </w:rPr>
        <w:t>Название конкурса _______________________________________________</w:t>
      </w:r>
    </w:p>
    <w:p w14:paraId="2361BFFF" w14:textId="77777777" w:rsidR="00CB7AA3" w:rsidRPr="00CB7AA3" w:rsidRDefault="00CB7AA3" w:rsidP="00CB7AA3">
      <w:pPr>
        <w:ind w:firstLine="708"/>
        <w:jc w:val="both"/>
        <w:rPr>
          <w:sz w:val="28"/>
          <w:szCs w:val="28"/>
        </w:rPr>
      </w:pPr>
      <w:r w:rsidRPr="00CB7AA3">
        <w:rPr>
          <w:color w:val="000000"/>
          <w:sz w:val="28"/>
          <w:szCs w:val="28"/>
        </w:rPr>
        <w:t>Наименование организатора _______________________________________</w:t>
      </w:r>
    </w:p>
    <w:p w14:paraId="780F6BFB" w14:textId="77777777" w:rsidR="00CB7AA3" w:rsidRPr="00CB7AA3" w:rsidRDefault="00CB7AA3" w:rsidP="00CB7AA3">
      <w:pPr>
        <w:ind w:firstLine="708"/>
        <w:jc w:val="both"/>
        <w:rPr>
          <w:sz w:val="28"/>
          <w:szCs w:val="28"/>
        </w:rPr>
      </w:pPr>
      <w:r w:rsidRPr="00CB7AA3">
        <w:rPr>
          <w:color w:val="000000"/>
          <w:sz w:val="28"/>
          <w:szCs w:val="28"/>
        </w:rPr>
        <w:t>Адрес организатора ______________________________________________</w:t>
      </w:r>
    </w:p>
    <w:p w14:paraId="02AE6DEE" w14:textId="77777777" w:rsidR="00CB7AA3" w:rsidRPr="00CB7AA3" w:rsidRDefault="00CB7AA3" w:rsidP="00CB7AA3">
      <w:pPr>
        <w:ind w:firstLine="708"/>
        <w:jc w:val="both"/>
        <w:rPr>
          <w:color w:val="000000"/>
          <w:sz w:val="28"/>
          <w:szCs w:val="28"/>
        </w:rPr>
      </w:pPr>
      <w:r w:rsidRPr="00CB7AA3">
        <w:rPr>
          <w:color w:val="000000"/>
          <w:sz w:val="28"/>
          <w:szCs w:val="28"/>
        </w:rPr>
        <w:t xml:space="preserve">Перечень закупаемых товаров, работ, услуг с указанием общей суммы ____ </w:t>
      </w:r>
    </w:p>
    <w:p w14:paraId="78BBECBE" w14:textId="77777777" w:rsidR="00CB7AA3" w:rsidRPr="00CB7AA3" w:rsidRDefault="00CB7AA3" w:rsidP="00CB7AA3">
      <w:pPr>
        <w:ind w:firstLine="708"/>
        <w:jc w:val="both"/>
        <w:rPr>
          <w:color w:val="000000"/>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7"/>
        <w:gridCol w:w="2126"/>
        <w:gridCol w:w="1559"/>
        <w:gridCol w:w="1559"/>
        <w:gridCol w:w="1701"/>
      </w:tblGrid>
      <w:tr w:rsidR="00CB7AA3" w:rsidRPr="00CB7AA3" w14:paraId="654420CF" w14:textId="77777777" w:rsidTr="00C41259">
        <w:trPr>
          <w:trHeight w:val="18"/>
        </w:trPr>
        <w:tc>
          <w:tcPr>
            <w:tcW w:w="567" w:type="dxa"/>
            <w:tcMar>
              <w:top w:w="15" w:type="dxa"/>
              <w:left w:w="15" w:type="dxa"/>
              <w:bottom w:w="15" w:type="dxa"/>
              <w:right w:w="15" w:type="dxa"/>
            </w:tcMar>
          </w:tcPr>
          <w:p w14:paraId="5C763873" w14:textId="77777777" w:rsidR="00CB7AA3" w:rsidRPr="00CB7AA3" w:rsidRDefault="00CB7AA3" w:rsidP="00C41259">
            <w:pPr>
              <w:jc w:val="both"/>
              <w:rPr>
                <w:sz w:val="28"/>
                <w:szCs w:val="28"/>
              </w:rPr>
            </w:pPr>
            <w:r w:rsidRPr="00CB7AA3">
              <w:rPr>
                <w:color w:val="000000"/>
                <w:sz w:val="28"/>
                <w:szCs w:val="28"/>
              </w:rPr>
              <w:t>№</w:t>
            </w:r>
          </w:p>
        </w:tc>
        <w:tc>
          <w:tcPr>
            <w:tcW w:w="2127" w:type="dxa"/>
            <w:tcMar>
              <w:top w:w="15" w:type="dxa"/>
              <w:left w:w="15" w:type="dxa"/>
              <w:bottom w:w="15" w:type="dxa"/>
              <w:right w:w="15" w:type="dxa"/>
            </w:tcMar>
          </w:tcPr>
          <w:p w14:paraId="3E607542" w14:textId="77777777" w:rsidR="00CB7AA3" w:rsidRPr="00CB7AA3" w:rsidRDefault="00CB7AA3" w:rsidP="00C41259">
            <w:pPr>
              <w:jc w:val="both"/>
              <w:rPr>
                <w:sz w:val="28"/>
                <w:szCs w:val="28"/>
              </w:rPr>
            </w:pPr>
            <w:r w:rsidRPr="00CB7AA3">
              <w:rPr>
                <w:color w:val="000000"/>
                <w:sz w:val="28"/>
                <w:szCs w:val="28"/>
              </w:rPr>
              <w:t>№ Лота</w:t>
            </w:r>
          </w:p>
        </w:tc>
        <w:tc>
          <w:tcPr>
            <w:tcW w:w="2126" w:type="dxa"/>
            <w:tcMar>
              <w:top w:w="15" w:type="dxa"/>
              <w:left w:w="15" w:type="dxa"/>
              <w:bottom w:w="15" w:type="dxa"/>
              <w:right w:w="15" w:type="dxa"/>
            </w:tcMar>
          </w:tcPr>
          <w:p w14:paraId="157F4AE2" w14:textId="77777777" w:rsidR="00CB7AA3" w:rsidRPr="00CB7AA3" w:rsidRDefault="00CB7AA3" w:rsidP="00C41259">
            <w:pPr>
              <w:jc w:val="both"/>
              <w:rPr>
                <w:sz w:val="28"/>
                <w:szCs w:val="28"/>
              </w:rPr>
            </w:pPr>
            <w:r w:rsidRPr="00CB7AA3">
              <w:rPr>
                <w:color w:val="000000"/>
                <w:sz w:val="28"/>
                <w:szCs w:val="28"/>
              </w:rPr>
              <w:t>Наименование лота</w:t>
            </w:r>
          </w:p>
        </w:tc>
        <w:tc>
          <w:tcPr>
            <w:tcW w:w="1559" w:type="dxa"/>
            <w:tcMar>
              <w:top w:w="15" w:type="dxa"/>
              <w:left w:w="15" w:type="dxa"/>
              <w:bottom w:w="15" w:type="dxa"/>
              <w:right w:w="15" w:type="dxa"/>
            </w:tcMar>
          </w:tcPr>
          <w:p w14:paraId="4F6874C7" w14:textId="77777777" w:rsidR="00CB7AA3" w:rsidRPr="00CB7AA3" w:rsidRDefault="00CB7AA3" w:rsidP="00C41259">
            <w:pPr>
              <w:jc w:val="both"/>
              <w:rPr>
                <w:sz w:val="28"/>
                <w:szCs w:val="28"/>
              </w:rPr>
            </w:pPr>
            <w:r w:rsidRPr="00CB7AA3">
              <w:rPr>
                <w:color w:val="000000"/>
                <w:sz w:val="28"/>
                <w:szCs w:val="28"/>
              </w:rPr>
              <w:t>Количество</w:t>
            </w:r>
          </w:p>
        </w:tc>
        <w:tc>
          <w:tcPr>
            <w:tcW w:w="1559" w:type="dxa"/>
            <w:tcMar>
              <w:top w:w="15" w:type="dxa"/>
              <w:left w:w="15" w:type="dxa"/>
              <w:bottom w:w="15" w:type="dxa"/>
              <w:right w:w="15" w:type="dxa"/>
            </w:tcMar>
          </w:tcPr>
          <w:p w14:paraId="7554C45E" w14:textId="77777777" w:rsidR="00CB7AA3" w:rsidRPr="00CB7AA3" w:rsidRDefault="00CB7AA3" w:rsidP="00C41259">
            <w:pPr>
              <w:jc w:val="both"/>
              <w:rPr>
                <w:sz w:val="28"/>
                <w:szCs w:val="28"/>
              </w:rPr>
            </w:pPr>
            <w:r w:rsidRPr="00CB7AA3">
              <w:rPr>
                <w:color w:val="000000"/>
                <w:sz w:val="28"/>
                <w:szCs w:val="28"/>
              </w:rPr>
              <w:t>Цена за единицу, тенге</w:t>
            </w:r>
          </w:p>
        </w:tc>
        <w:tc>
          <w:tcPr>
            <w:tcW w:w="1701" w:type="dxa"/>
            <w:tcMar>
              <w:top w:w="15" w:type="dxa"/>
              <w:left w:w="15" w:type="dxa"/>
              <w:bottom w:w="15" w:type="dxa"/>
              <w:right w:w="15" w:type="dxa"/>
            </w:tcMar>
          </w:tcPr>
          <w:p w14:paraId="4FFE2E54" w14:textId="77777777" w:rsidR="00CB7AA3" w:rsidRPr="00CB7AA3" w:rsidRDefault="00CB7AA3" w:rsidP="00C41259">
            <w:pPr>
              <w:jc w:val="both"/>
              <w:rPr>
                <w:sz w:val="28"/>
                <w:szCs w:val="28"/>
              </w:rPr>
            </w:pPr>
            <w:r w:rsidRPr="00CB7AA3">
              <w:rPr>
                <w:color w:val="000000"/>
                <w:sz w:val="28"/>
                <w:szCs w:val="28"/>
              </w:rPr>
              <w:t>Сумма, выделенная для закупки, тенге</w:t>
            </w:r>
          </w:p>
        </w:tc>
      </w:tr>
      <w:tr w:rsidR="00CB7AA3" w:rsidRPr="00CB7AA3" w14:paraId="32D999F6" w14:textId="77777777" w:rsidTr="00C41259">
        <w:trPr>
          <w:trHeight w:val="18"/>
        </w:trPr>
        <w:tc>
          <w:tcPr>
            <w:tcW w:w="567" w:type="dxa"/>
            <w:tcMar>
              <w:top w:w="15" w:type="dxa"/>
              <w:left w:w="15" w:type="dxa"/>
              <w:bottom w:w="15" w:type="dxa"/>
              <w:right w:w="15" w:type="dxa"/>
            </w:tcMar>
            <w:vAlign w:val="center"/>
          </w:tcPr>
          <w:p w14:paraId="01AB8C4E" w14:textId="77777777" w:rsidR="00CB7AA3" w:rsidRPr="00CB7AA3" w:rsidRDefault="00CB7AA3" w:rsidP="00C41259">
            <w:pPr>
              <w:jc w:val="both"/>
              <w:rPr>
                <w:sz w:val="28"/>
                <w:szCs w:val="28"/>
              </w:rPr>
            </w:pPr>
          </w:p>
        </w:tc>
        <w:tc>
          <w:tcPr>
            <w:tcW w:w="2127" w:type="dxa"/>
            <w:tcMar>
              <w:top w:w="15" w:type="dxa"/>
              <w:left w:w="15" w:type="dxa"/>
              <w:bottom w:w="15" w:type="dxa"/>
              <w:right w:w="15" w:type="dxa"/>
            </w:tcMar>
            <w:vAlign w:val="center"/>
          </w:tcPr>
          <w:p w14:paraId="2D323D6A" w14:textId="77777777" w:rsidR="00CB7AA3" w:rsidRPr="00CB7AA3" w:rsidRDefault="00CB7AA3" w:rsidP="00C41259">
            <w:pPr>
              <w:jc w:val="both"/>
              <w:rPr>
                <w:sz w:val="28"/>
                <w:szCs w:val="28"/>
              </w:rPr>
            </w:pPr>
          </w:p>
        </w:tc>
        <w:tc>
          <w:tcPr>
            <w:tcW w:w="2126" w:type="dxa"/>
            <w:tcMar>
              <w:top w:w="15" w:type="dxa"/>
              <w:left w:w="15" w:type="dxa"/>
              <w:bottom w:w="15" w:type="dxa"/>
              <w:right w:w="15" w:type="dxa"/>
            </w:tcMar>
            <w:vAlign w:val="center"/>
          </w:tcPr>
          <w:p w14:paraId="7B6AE45F" w14:textId="77777777" w:rsidR="00CB7AA3" w:rsidRPr="00CB7AA3" w:rsidRDefault="00CB7AA3" w:rsidP="00C41259">
            <w:pPr>
              <w:jc w:val="both"/>
              <w:rPr>
                <w:sz w:val="28"/>
                <w:szCs w:val="28"/>
              </w:rPr>
            </w:pPr>
          </w:p>
        </w:tc>
        <w:tc>
          <w:tcPr>
            <w:tcW w:w="1559" w:type="dxa"/>
            <w:tcMar>
              <w:top w:w="15" w:type="dxa"/>
              <w:left w:w="15" w:type="dxa"/>
              <w:bottom w:w="15" w:type="dxa"/>
              <w:right w:w="15" w:type="dxa"/>
            </w:tcMar>
            <w:vAlign w:val="center"/>
          </w:tcPr>
          <w:p w14:paraId="4EC811B0" w14:textId="77777777" w:rsidR="00CB7AA3" w:rsidRPr="00CB7AA3" w:rsidRDefault="00CB7AA3" w:rsidP="00C41259">
            <w:pPr>
              <w:jc w:val="both"/>
              <w:rPr>
                <w:sz w:val="28"/>
                <w:szCs w:val="28"/>
              </w:rPr>
            </w:pPr>
          </w:p>
        </w:tc>
        <w:tc>
          <w:tcPr>
            <w:tcW w:w="1559" w:type="dxa"/>
            <w:tcMar>
              <w:top w:w="15" w:type="dxa"/>
              <w:left w:w="15" w:type="dxa"/>
              <w:bottom w:w="15" w:type="dxa"/>
              <w:right w:w="15" w:type="dxa"/>
            </w:tcMar>
            <w:vAlign w:val="center"/>
          </w:tcPr>
          <w:p w14:paraId="6C5B6C78" w14:textId="77777777" w:rsidR="00CB7AA3" w:rsidRPr="00CB7AA3" w:rsidRDefault="00CB7AA3" w:rsidP="00C41259">
            <w:pPr>
              <w:jc w:val="both"/>
              <w:rPr>
                <w:sz w:val="28"/>
                <w:szCs w:val="28"/>
              </w:rPr>
            </w:pPr>
          </w:p>
        </w:tc>
        <w:tc>
          <w:tcPr>
            <w:tcW w:w="1701" w:type="dxa"/>
            <w:tcMar>
              <w:top w:w="15" w:type="dxa"/>
              <w:left w:w="15" w:type="dxa"/>
              <w:bottom w:w="15" w:type="dxa"/>
              <w:right w:w="15" w:type="dxa"/>
            </w:tcMar>
            <w:vAlign w:val="center"/>
          </w:tcPr>
          <w:p w14:paraId="0A5D2824" w14:textId="77777777" w:rsidR="00CB7AA3" w:rsidRPr="00CB7AA3" w:rsidRDefault="00CB7AA3" w:rsidP="00C41259">
            <w:pPr>
              <w:jc w:val="both"/>
              <w:rPr>
                <w:sz w:val="28"/>
                <w:szCs w:val="28"/>
              </w:rPr>
            </w:pPr>
          </w:p>
        </w:tc>
      </w:tr>
    </w:tbl>
    <w:p w14:paraId="60F444A3" w14:textId="77777777" w:rsidR="00CB7AA3" w:rsidRPr="00CB7AA3" w:rsidRDefault="00CB7AA3" w:rsidP="00CB7AA3">
      <w:pPr>
        <w:ind w:firstLine="708"/>
        <w:jc w:val="both"/>
        <w:rPr>
          <w:sz w:val="28"/>
          <w:szCs w:val="28"/>
        </w:rPr>
      </w:pPr>
      <w:r w:rsidRPr="00CB7AA3">
        <w:rPr>
          <w:color w:val="000000"/>
          <w:sz w:val="28"/>
          <w:szCs w:val="28"/>
        </w:rPr>
        <w:t>№ лота _________________________________________________________</w:t>
      </w:r>
    </w:p>
    <w:p w14:paraId="15FA0BFE" w14:textId="77777777" w:rsidR="00CB7AA3" w:rsidRPr="00CB7AA3" w:rsidRDefault="00CB7AA3" w:rsidP="00CB7AA3">
      <w:pPr>
        <w:ind w:firstLine="708"/>
        <w:jc w:val="both"/>
        <w:rPr>
          <w:sz w:val="28"/>
          <w:szCs w:val="28"/>
        </w:rPr>
      </w:pPr>
      <w:r w:rsidRPr="00CB7AA3">
        <w:rPr>
          <w:color w:val="000000"/>
          <w:sz w:val="28"/>
          <w:szCs w:val="28"/>
        </w:rPr>
        <w:t>Наименование лота ______________________________________________</w:t>
      </w:r>
    </w:p>
    <w:p w14:paraId="34AABC88" w14:textId="77777777" w:rsidR="00CB7AA3" w:rsidRPr="00CB7AA3" w:rsidRDefault="00CB7AA3" w:rsidP="00CB7AA3">
      <w:pPr>
        <w:ind w:firstLine="708"/>
        <w:jc w:val="both"/>
        <w:rPr>
          <w:sz w:val="28"/>
          <w:szCs w:val="28"/>
        </w:rPr>
      </w:pPr>
      <w:r w:rsidRPr="00CB7AA3">
        <w:rPr>
          <w:color w:val="000000"/>
          <w:sz w:val="28"/>
          <w:szCs w:val="28"/>
        </w:rPr>
        <w:t>Информация о представленных заявках на участие в конкурсе (лоте):</w:t>
      </w:r>
    </w:p>
    <w:p w14:paraId="150F7C29" w14:textId="77777777" w:rsidR="00CB7AA3" w:rsidRPr="00CB7AA3" w:rsidRDefault="00CB7AA3" w:rsidP="00CB7AA3">
      <w:pPr>
        <w:ind w:firstLine="708"/>
        <w:jc w:val="both"/>
        <w:rPr>
          <w:sz w:val="28"/>
          <w:szCs w:val="28"/>
        </w:rPr>
      </w:pPr>
      <w:r w:rsidRPr="00CB7AA3">
        <w:rPr>
          <w:color w:val="000000"/>
          <w:sz w:val="28"/>
          <w:szCs w:val="28"/>
        </w:rPr>
        <w:t>(по хронологии) (количество заявок)</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2268"/>
        <w:gridCol w:w="2409"/>
      </w:tblGrid>
      <w:tr w:rsidR="00CB7AA3" w:rsidRPr="00CB7AA3" w14:paraId="54C1C02D" w14:textId="77777777" w:rsidTr="00C41259">
        <w:trPr>
          <w:trHeight w:val="58"/>
        </w:trPr>
        <w:tc>
          <w:tcPr>
            <w:tcW w:w="567" w:type="dxa"/>
            <w:tcMar>
              <w:top w:w="15" w:type="dxa"/>
              <w:left w:w="15" w:type="dxa"/>
              <w:bottom w:w="15" w:type="dxa"/>
              <w:right w:w="15" w:type="dxa"/>
            </w:tcMar>
            <w:vAlign w:val="center"/>
          </w:tcPr>
          <w:p w14:paraId="0E1AE0B4" w14:textId="77777777" w:rsidR="00CB7AA3" w:rsidRPr="00CB7AA3" w:rsidRDefault="00CB7AA3" w:rsidP="00C41259">
            <w:pPr>
              <w:jc w:val="both"/>
              <w:rPr>
                <w:sz w:val="28"/>
                <w:szCs w:val="28"/>
              </w:rPr>
            </w:pPr>
            <w:r w:rsidRPr="00CB7AA3">
              <w:rPr>
                <w:color w:val="000000"/>
                <w:sz w:val="28"/>
                <w:szCs w:val="28"/>
              </w:rPr>
              <w:t>№</w:t>
            </w:r>
          </w:p>
        </w:tc>
        <w:tc>
          <w:tcPr>
            <w:tcW w:w="4395" w:type="dxa"/>
            <w:tcMar>
              <w:top w:w="15" w:type="dxa"/>
              <w:left w:w="15" w:type="dxa"/>
              <w:bottom w:w="15" w:type="dxa"/>
              <w:right w:w="15" w:type="dxa"/>
            </w:tcMar>
            <w:vAlign w:val="center"/>
          </w:tcPr>
          <w:p w14:paraId="382B0885" w14:textId="77777777" w:rsidR="00CB7AA3" w:rsidRPr="00CB7AA3" w:rsidRDefault="00CB7AA3" w:rsidP="00C41259">
            <w:pPr>
              <w:jc w:val="both"/>
              <w:rPr>
                <w:sz w:val="28"/>
                <w:szCs w:val="28"/>
              </w:rPr>
            </w:pPr>
            <w:r w:rsidRPr="00CB7AA3">
              <w:rPr>
                <w:color w:val="000000"/>
                <w:sz w:val="28"/>
                <w:szCs w:val="28"/>
              </w:rPr>
              <w:t>Наименование потенциального поставщика</w:t>
            </w:r>
          </w:p>
        </w:tc>
        <w:tc>
          <w:tcPr>
            <w:tcW w:w="2268" w:type="dxa"/>
            <w:tcMar>
              <w:top w:w="15" w:type="dxa"/>
              <w:left w:w="15" w:type="dxa"/>
              <w:bottom w:w="15" w:type="dxa"/>
              <w:right w:w="15" w:type="dxa"/>
            </w:tcMar>
            <w:vAlign w:val="center"/>
          </w:tcPr>
          <w:p w14:paraId="65F2B9D2" w14:textId="77777777" w:rsidR="00CB7AA3" w:rsidRPr="00CB7AA3" w:rsidRDefault="00CB7AA3" w:rsidP="00C41259">
            <w:pPr>
              <w:jc w:val="both"/>
              <w:rPr>
                <w:sz w:val="28"/>
                <w:szCs w:val="28"/>
              </w:rPr>
            </w:pPr>
            <w:r w:rsidRPr="00CB7AA3">
              <w:rPr>
                <w:color w:val="000000"/>
                <w:sz w:val="28"/>
                <w:szCs w:val="28"/>
              </w:rPr>
              <w:t>БИН (ИИН)/ ИНН/УНП</w:t>
            </w:r>
          </w:p>
        </w:tc>
        <w:tc>
          <w:tcPr>
            <w:tcW w:w="2409" w:type="dxa"/>
            <w:tcMar>
              <w:top w:w="15" w:type="dxa"/>
              <w:left w:w="15" w:type="dxa"/>
              <w:bottom w:w="15" w:type="dxa"/>
              <w:right w:w="15" w:type="dxa"/>
            </w:tcMar>
            <w:vAlign w:val="center"/>
          </w:tcPr>
          <w:p w14:paraId="2BCF8F86" w14:textId="77777777" w:rsidR="00CB7AA3" w:rsidRPr="00CB7AA3" w:rsidRDefault="00CB7AA3" w:rsidP="00C41259">
            <w:pPr>
              <w:jc w:val="both"/>
              <w:rPr>
                <w:sz w:val="28"/>
                <w:szCs w:val="28"/>
              </w:rPr>
            </w:pPr>
            <w:r w:rsidRPr="00CB7AA3">
              <w:rPr>
                <w:color w:val="000000"/>
                <w:sz w:val="28"/>
                <w:szCs w:val="28"/>
              </w:rPr>
              <w:t>Дата и время представления заявки (по хронологии)</w:t>
            </w:r>
          </w:p>
        </w:tc>
      </w:tr>
      <w:tr w:rsidR="00CB7AA3" w:rsidRPr="00CB7AA3" w14:paraId="6A1B1BC4" w14:textId="77777777" w:rsidTr="00C41259">
        <w:trPr>
          <w:trHeight w:val="58"/>
        </w:trPr>
        <w:tc>
          <w:tcPr>
            <w:tcW w:w="567" w:type="dxa"/>
            <w:tcMar>
              <w:top w:w="15" w:type="dxa"/>
              <w:left w:w="15" w:type="dxa"/>
              <w:bottom w:w="15" w:type="dxa"/>
              <w:right w:w="15" w:type="dxa"/>
            </w:tcMar>
            <w:vAlign w:val="center"/>
          </w:tcPr>
          <w:p w14:paraId="27F6568A" w14:textId="77777777" w:rsidR="00CB7AA3" w:rsidRPr="00CB7AA3" w:rsidRDefault="00CB7AA3" w:rsidP="00C41259">
            <w:pPr>
              <w:jc w:val="both"/>
              <w:rPr>
                <w:sz w:val="28"/>
                <w:szCs w:val="28"/>
              </w:rPr>
            </w:pPr>
          </w:p>
        </w:tc>
        <w:tc>
          <w:tcPr>
            <w:tcW w:w="4395" w:type="dxa"/>
            <w:tcMar>
              <w:top w:w="15" w:type="dxa"/>
              <w:left w:w="15" w:type="dxa"/>
              <w:bottom w:w="15" w:type="dxa"/>
              <w:right w:w="15" w:type="dxa"/>
            </w:tcMar>
            <w:vAlign w:val="center"/>
          </w:tcPr>
          <w:p w14:paraId="3062BDF5" w14:textId="77777777" w:rsidR="00CB7AA3" w:rsidRPr="00CB7AA3" w:rsidRDefault="00CB7AA3" w:rsidP="00C41259">
            <w:pPr>
              <w:jc w:val="both"/>
              <w:rPr>
                <w:sz w:val="28"/>
                <w:szCs w:val="28"/>
              </w:rPr>
            </w:pPr>
          </w:p>
        </w:tc>
        <w:tc>
          <w:tcPr>
            <w:tcW w:w="2268" w:type="dxa"/>
            <w:tcMar>
              <w:top w:w="15" w:type="dxa"/>
              <w:left w:w="15" w:type="dxa"/>
              <w:bottom w:w="15" w:type="dxa"/>
              <w:right w:w="15" w:type="dxa"/>
            </w:tcMar>
            <w:vAlign w:val="center"/>
          </w:tcPr>
          <w:p w14:paraId="571E20F7" w14:textId="77777777" w:rsidR="00CB7AA3" w:rsidRPr="00CB7AA3" w:rsidRDefault="00CB7AA3" w:rsidP="00C41259">
            <w:pPr>
              <w:jc w:val="both"/>
              <w:rPr>
                <w:sz w:val="28"/>
                <w:szCs w:val="28"/>
              </w:rPr>
            </w:pPr>
          </w:p>
        </w:tc>
        <w:tc>
          <w:tcPr>
            <w:tcW w:w="2409" w:type="dxa"/>
            <w:tcMar>
              <w:top w:w="15" w:type="dxa"/>
              <w:left w:w="15" w:type="dxa"/>
              <w:bottom w:w="15" w:type="dxa"/>
              <w:right w:w="15" w:type="dxa"/>
            </w:tcMar>
            <w:vAlign w:val="center"/>
          </w:tcPr>
          <w:p w14:paraId="39E39014" w14:textId="77777777" w:rsidR="00CB7AA3" w:rsidRPr="00CB7AA3" w:rsidRDefault="00CB7AA3" w:rsidP="00C41259">
            <w:pPr>
              <w:jc w:val="both"/>
              <w:rPr>
                <w:sz w:val="28"/>
                <w:szCs w:val="28"/>
              </w:rPr>
            </w:pPr>
          </w:p>
        </w:tc>
      </w:tr>
    </w:tbl>
    <w:p w14:paraId="2D051980" w14:textId="77777777" w:rsidR="00CB7AA3" w:rsidRPr="00CB7AA3" w:rsidRDefault="00CB7AA3" w:rsidP="00CB7AA3">
      <w:pPr>
        <w:ind w:firstLine="708"/>
        <w:jc w:val="both"/>
        <w:rPr>
          <w:sz w:val="28"/>
          <w:szCs w:val="28"/>
        </w:rPr>
      </w:pPr>
      <w:r w:rsidRPr="00CB7AA3">
        <w:rPr>
          <w:color w:val="000000"/>
          <w:sz w:val="28"/>
          <w:szCs w:val="28"/>
        </w:rPr>
        <w:t xml:space="preserve">Информация о результатах применения относительного значения критериев, предусмотренных при равенстве пунктом </w:t>
      </w:r>
      <w:r w:rsidRPr="00CB7AA3">
        <w:rPr>
          <w:bCs/>
          <w:color w:val="000000"/>
          <w:sz w:val="28"/>
          <w:szCs w:val="28"/>
        </w:rPr>
        <w:t xml:space="preserve">217 настоящих Правил, ко </w:t>
      </w:r>
      <w:r w:rsidRPr="00CB7AA3">
        <w:rPr>
          <w:bCs/>
          <w:color w:val="000000"/>
          <w:sz w:val="28"/>
          <w:szCs w:val="28"/>
        </w:rPr>
        <w:lastRenderedPageBreak/>
        <w:t>всем заявкам на участие в конкурсе, представленным на участие в</w:t>
      </w:r>
      <w:r w:rsidRPr="00CB7AA3">
        <w:rPr>
          <w:color w:val="000000"/>
          <w:sz w:val="28"/>
          <w:szCs w:val="28"/>
        </w:rPr>
        <w:t xml:space="preserve"> данном конкурсе:</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
        <w:gridCol w:w="1304"/>
        <w:gridCol w:w="1299"/>
        <w:gridCol w:w="709"/>
        <w:gridCol w:w="709"/>
        <w:gridCol w:w="567"/>
        <w:gridCol w:w="567"/>
        <w:gridCol w:w="567"/>
        <w:gridCol w:w="567"/>
        <w:gridCol w:w="567"/>
        <w:gridCol w:w="850"/>
        <w:gridCol w:w="851"/>
        <w:gridCol w:w="708"/>
      </w:tblGrid>
      <w:tr w:rsidR="00CB7AA3" w:rsidRPr="00CB7AA3" w14:paraId="647C4042" w14:textId="77777777" w:rsidTr="00C41259">
        <w:trPr>
          <w:trHeight w:val="26"/>
        </w:trPr>
        <w:tc>
          <w:tcPr>
            <w:tcW w:w="369" w:type="dxa"/>
            <w:tcMar>
              <w:top w:w="15" w:type="dxa"/>
              <w:left w:w="15" w:type="dxa"/>
              <w:bottom w:w="15" w:type="dxa"/>
              <w:right w:w="15" w:type="dxa"/>
            </w:tcMar>
            <w:vAlign w:val="center"/>
          </w:tcPr>
          <w:p w14:paraId="37B02189" w14:textId="77777777" w:rsidR="00CB7AA3" w:rsidRPr="00CB7AA3" w:rsidRDefault="00CB7AA3" w:rsidP="00C41259">
            <w:pPr>
              <w:jc w:val="both"/>
              <w:rPr>
                <w:sz w:val="28"/>
                <w:szCs w:val="28"/>
              </w:rPr>
            </w:pPr>
            <w:r w:rsidRPr="00CB7AA3">
              <w:rPr>
                <w:color w:val="000000"/>
                <w:sz w:val="28"/>
                <w:szCs w:val="28"/>
              </w:rPr>
              <w:t>№</w:t>
            </w:r>
          </w:p>
        </w:tc>
        <w:tc>
          <w:tcPr>
            <w:tcW w:w="1304" w:type="dxa"/>
            <w:tcMar>
              <w:top w:w="15" w:type="dxa"/>
              <w:left w:w="15" w:type="dxa"/>
              <w:bottom w:w="15" w:type="dxa"/>
              <w:right w:w="15" w:type="dxa"/>
            </w:tcMar>
            <w:vAlign w:val="center"/>
          </w:tcPr>
          <w:p w14:paraId="7B035D08" w14:textId="77777777" w:rsidR="00CB7AA3" w:rsidRPr="00CB7AA3" w:rsidRDefault="00CB7AA3" w:rsidP="00C41259">
            <w:pPr>
              <w:jc w:val="both"/>
              <w:rPr>
                <w:sz w:val="28"/>
                <w:szCs w:val="28"/>
              </w:rPr>
            </w:pPr>
            <w:r w:rsidRPr="00CB7AA3">
              <w:rPr>
                <w:color w:val="000000"/>
                <w:sz w:val="28"/>
                <w:szCs w:val="28"/>
              </w:rPr>
              <w:t>Наименование потенциального поставщика</w:t>
            </w:r>
          </w:p>
        </w:tc>
        <w:tc>
          <w:tcPr>
            <w:tcW w:w="1299" w:type="dxa"/>
            <w:tcMar>
              <w:top w:w="15" w:type="dxa"/>
              <w:left w:w="15" w:type="dxa"/>
              <w:bottom w:w="15" w:type="dxa"/>
              <w:right w:w="15" w:type="dxa"/>
            </w:tcMar>
            <w:vAlign w:val="center"/>
          </w:tcPr>
          <w:p w14:paraId="4B14FB0F" w14:textId="77777777" w:rsidR="00CB7AA3" w:rsidRPr="00CB7AA3" w:rsidRDefault="00CB7AA3" w:rsidP="00C41259">
            <w:pPr>
              <w:jc w:val="both"/>
              <w:rPr>
                <w:sz w:val="28"/>
                <w:szCs w:val="28"/>
              </w:rPr>
            </w:pPr>
            <w:r w:rsidRPr="00CB7AA3">
              <w:rPr>
                <w:color w:val="000000"/>
                <w:sz w:val="28"/>
                <w:szCs w:val="28"/>
              </w:rPr>
              <w:t>БИН (ИИН)/ИНН/НП</w:t>
            </w:r>
          </w:p>
        </w:tc>
        <w:tc>
          <w:tcPr>
            <w:tcW w:w="6662" w:type="dxa"/>
            <w:gridSpan w:val="10"/>
          </w:tcPr>
          <w:p w14:paraId="7EF051BA" w14:textId="77777777" w:rsidR="00CB7AA3" w:rsidRPr="00CB7AA3" w:rsidRDefault="00CB7AA3" w:rsidP="00C41259">
            <w:pPr>
              <w:spacing w:after="160" w:line="259" w:lineRule="auto"/>
              <w:rPr>
                <w:sz w:val="28"/>
                <w:szCs w:val="28"/>
              </w:rPr>
            </w:pPr>
            <w:r w:rsidRPr="00CB7AA3">
              <w:rPr>
                <w:color w:val="000000"/>
                <w:sz w:val="28"/>
                <w:szCs w:val="28"/>
              </w:rPr>
              <w:t>Условные скидки, %</w:t>
            </w:r>
          </w:p>
        </w:tc>
      </w:tr>
      <w:tr w:rsidR="00CB7AA3" w:rsidRPr="00CB7AA3" w14:paraId="19AE29AF" w14:textId="77777777" w:rsidTr="00C41259">
        <w:trPr>
          <w:trHeight w:val="26"/>
        </w:trPr>
        <w:tc>
          <w:tcPr>
            <w:tcW w:w="369" w:type="dxa"/>
            <w:tcMar>
              <w:top w:w="15" w:type="dxa"/>
              <w:left w:w="15" w:type="dxa"/>
              <w:bottom w:w="15" w:type="dxa"/>
              <w:right w:w="15" w:type="dxa"/>
            </w:tcMar>
          </w:tcPr>
          <w:p w14:paraId="0DBA0F34" w14:textId="77777777" w:rsidR="00CB7AA3" w:rsidRPr="00CB7AA3" w:rsidRDefault="00CB7AA3" w:rsidP="00C41259">
            <w:pPr>
              <w:jc w:val="both"/>
              <w:rPr>
                <w:sz w:val="28"/>
                <w:szCs w:val="28"/>
              </w:rPr>
            </w:pPr>
          </w:p>
          <w:p w14:paraId="35E5EE98" w14:textId="77777777" w:rsidR="00CB7AA3" w:rsidRPr="00CB7AA3" w:rsidRDefault="00CB7AA3" w:rsidP="00C41259">
            <w:pPr>
              <w:jc w:val="both"/>
              <w:rPr>
                <w:sz w:val="28"/>
                <w:szCs w:val="28"/>
              </w:rPr>
            </w:pPr>
          </w:p>
        </w:tc>
        <w:tc>
          <w:tcPr>
            <w:tcW w:w="1304" w:type="dxa"/>
            <w:tcMar>
              <w:top w:w="15" w:type="dxa"/>
              <w:left w:w="15" w:type="dxa"/>
              <w:bottom w:w="15" w:type="dxa"/>
              <w:right w:w="15" w:type="dxa"/>
            </w:tcMar>
          </w:tcPr>
          <w:p w14:paraId="50FF199B" w14:textId="77777777" w:rsidR="00CB7AA3" w:rsidRPr="00CB7AA3" w:rsidRDefault="00CB7AA3" w:rsidP="00C41259">
            <w:pPr>
              <w:jc w:val="both"/>
              <w:rPr>
                <w:sz w:val="28"/>
                <w:szCs w:val="28"/>
              </w:rPr>
            </w:pPr>
          </w:p>
          <w:p w14:paraId="658627B9" w14:textId="77777777" w:rsidR="00CB7AA3" w:rsidRPr="00CB7AA3" w:rsidRDefault="00CB7AA3" w:rsidP="00C41259">
            <w:pPr>
              <w:jc w:val="both"/>
              <w:rPr>
                <w:sz w:val="28"/>
                <w:szCs w:val="28"/>
              </w:rPr>
            </w:pPr>
          </w:p>
        </w:tc>
        <w:tc>
          <w:tcPr>
            <w:tcW w:w="1299" w:type="dxa"/>
            <w:tcMar>
              <w:top w:w="15" w:type="dxa"/>
              <w:left w:w="15" w:type="dxa"/>
              <w:bottom w:w="15" w:type="dxa"/>
              <w:right w:w="15" w:type="dxa"/>
            </w:tcMar>
          </w:tcPr>
          <w:p w14:paraId="66AECAEF" w14:textId="77777777" w:rsidR="00CB7AA3" w:rsidRPr="00CB7AA3" w:rsidRDefault="00CB7AA3" w:rsidP="00C41259">
            <w:pPr>
              <w:jc w:val="both"/>
              <w:rPr>
                <w:sz w:val="28"/>
                <w:szCs w:val="28"/>
              </w:rPr>
            </w:pPr>
          </w:p>
          <w:p w14:paraId="5AAC0DC9" w14:textId="77777777" w:rsidR="00CB7AA3" w:rsidRPr="00CB7AA3" w:rsidRDefault="00CB7AA3" w:rsidP="00C41259">
            <w:pPr>
              <w:jc w:val="both"/>
              <w:rPr>
                <w:sz w:val="28"/>
                <w:szCs w:val="28"/>
              </w:rPr>
            </w:pPr>
          </w:p>
        </w:tc>
        <w:tc>
          <w:tcPr>
            <w:tcW w:w="709" w:type="dxa"/>
            <w:tcMar>
              <w:top w:w="15" w:type="dxa"/>
              <w:left w:w="15" w:type="dxa"/>
              <w:bottom w:w="15" w:type="dxa"/>
              <w:right w:w="15" w:type="dxa"/>
            </w:tcMar>
          </w:tcPr>
          <w:p w14:paraId="1599C57E" w14:textId="77777777" w:rsidR="00CB7AA3" w:rsidRPr="00CB7AA3" w:rsidRDefault="00CB7AA3" w:rsidP="00C41259">
            <w:pPr>
              <w:jc w:val="both"/>
              <w:rPr>
                <w:sz w:val="28"/>
                <w:szCs w:val="28"/>
              </w:rPr>
            </w:pPr>
            <w:r w:rsidRPr="00CB7AA3">
              <w:rPr>
                <w:color w:val="000000"/>
                <w:sz w:val="28"/>
                <w:szCs w:val="28"/>
              </w:rPr>
              <w:t>Опыт работы за последние десять лет, предшествующих текущему году</w:t>
            </w:r>
          </w:p>
        </w:tc>
        <w:tc>
          <w:tcPr>
            <w:tcW w:w="709" w:type="dxa"/>
            <w:tcMar>
              <w:top w:w="15" w:type="dxa"/>
              <w:left w:w="15" w:type="dxa"/>
              <w:bottom w:w="15" w:type="dxa"/>
              <w:right w:w="15" w:type="dxa"/>
            </w:tcMar>
          </w:tcPr>
          <w:p w14:paraId="473A34B6" w14:textId="77777777" w:rsidR="00CB7AA3" w:rsidRPr="00CB7AA3" w:rsidRDefault="00CB7AA3" w:rsidP="00C41259">
            <w:pPr>
              <w:jc w:val="both"/>
              <w:rPr>
                <w:sz w:val="28"/>
                <w:szCs w:val="28"/>
              </w:rPr>
            </w:pPr>
            <w:r w:rsidRPr="00CB7AA3">
              <w:rPr>
                <w:color w:val="000000"/>
                <w:sz w:val="28"/>
                <w:szCs w:val="28"/>
              </w:rPr>
              <w:t>Показатель уплаченных налогов</w:t>
            </w:r>
          </w:p>
        </w:tc>
        <w:tc>
          <w:tcPr>
            <w:tcW w:w="567" w:type="dxa"/>
            <w:tcMar>
              <w:top w:w="15" w:type="dxa"/>
              <w:left w:w="15" w:type="dxa"/>
              <w:bottom w:w="15" w:type="dxa"/>
              <w:right w:w="15" w:type="dxa"/>
            </w:tcMar>
          </w:tcPr>
          <w:p w14:paraId="1F04FDF7" w14:textId="77777777" w:rsidR="00CB7AA3" w:rsidRPr="00CB7AA3" w:rsidRDefault="00CB7AA3" w:rsidP="00C41259">
            <w:pPr>
              <w:jc w:val="both"/>
              <w:rPr>
                <w:sz w:val="28"/>
                <w:szCs w:val="28"/>
              </w:rPr>
            </w:pPr>
            <w:r w:rsidRPr="00CB7AA3">
              <w:rPr>
                <w:color w:val="000000"/>
                <w:sz w:val="28"/>
                <w:szCs w:val="28"/>
              </w:rPr>
              <w:t>Функциональные характеристики товаров</w:t>
            </w:r>
          </w:p>
        </w:tc>
        <w:tc>
          <w:tcPr>
            <w:tcW w:w="567" w:type="dxa"/>
            <w:tcMar>
              <w:top w:w="15" w:type="dxa"/>
              <w:left w:w="15" w:type="dxa"/>
              <w:bottom w:w="15" w:type="dxa"/>
              <w:right w:w="15" w:type="dxa"/>
            </w:tcMar>
          </w:tcPr>
          <w:p w14:paraId="1D8FAA06" w14:textId="77777777" w:rsidR="00CB7AA3" w:rsidRPr="00CB7AA3" w:rsidRDefault="00CB7AA3" w:rsidP="00C41259">
            <w:pPr>
              <w:jc w:val="both"/>
              <w:rPr>
                <w:sz w:val="28"/>
                <w:szCs w:val="28"/>
              </w:rPr>
            </w:pPr>
            <w:r w:rsidRPr="00CB7AA3">
              <w:rPr>
                <w:color w:val="000000"/>
                <w:sz w:val="28"/>
                <w:szCs w:val="28"/>
              </w:rPr>
              <w:t>Технические характеристики товаров</w:t>
            </w:r>
          </w:p>
        </w:tc>
        <w:tc>
          <w:tcPr>
            <w:tcW w:w="567" w:type="dxa"/>
            <w:tcMar>
              <w:top w:w="15" w:type="dxa"/>
              <w:left w:w="15" w:type="dxa"/>
              <w:bottom w:w="15" w:type="dxa"/>
              <w:right w:w="15" w:type="dxa"/>
            </w:tcMar>
          </w:tcPr>
          <w:p w14:paraId="2B7A71FC" w14:textId="77777777" w:rsidR="00CB7AA3" w:rsidRPr="00CB7AA3" w:rsidRDefault="00CB7AA3" w:rsidP="00C41259">
            <w:pPr>
              <w:jc w:val="both"/>
              <w:rPr>
                <w:sz w:val="28"/>
                <w:szCs w:val="28"/>
              </w:rPr>
            </w:pPr>
            <w:r w:rsidRPr="00CB7AA3">
              <w:rPr>
                <w:color w:val="000000"/>
                <w:sz w:val="28"/>
                <w:szCs w:val="28"/>
              </w:rPr>
              <w:t>Качественные характеристики товаров</w:t>
            </w:r>
          </w:p>
        </w:tc>
        <w:tc>
          <w:tcPr>
            <w:tcW w:w="567" w:type="dxa"/>
            <w:tcMar>
              <w:top w:w="15" w:type="dxa"/>
              <w:left w:w="15" w:type="dxa"/>
              <w:bottom w:w="15" w:type="dxa"/>
              <w:right w:w="15" w:type="dxa"/>
            </w:tcMar>
          </w:tcPr>
          <w:p w14:paraId="1373A72B" w14:textId="77777777" w:rsidR="00CB7AA3" w:rsidRPr="00CB7AA3" w:rsidRDefault="00CB7AA3" w:rsidP="00C41259">
            <w:pPr>
              <w:jc w:val="both"/>
              <w:rPr>
                <w:sz w:val="28"/>
                <w:szCs w:val="28"/>
              </w:rPr>
            </w:pPr>
            <w:r w:rsidRPr="00CB7AA3">
              <w:rPr>
                <w:color w:val="000000"/>
                <w:sz w:val="28"/>
                <w:szCs w:val="28"/>
              </w:rPr>
              <w:t>Эксплуатационные характеристики товаров</w:t>
            </w:r>
          </w:p>
        </w:tc>
        <w:tc>
          <w:tcPr>
            <w:tcW w:w="567" w:type="dxa"/>
            <w:tcMar>
              <w:top w:w="15" w:type="dxa"/>
              <w:left w:w="15" w:type="dxa"/>
              <w:bottom w:w="15" w:type="dxa"/>
              <w:right w:w="15" w:type="dxa"/>
            </w:tcMar>
          </w:tcPr>
          <w:p w14:paraId="56E0CF32" w14:textId="77777777" w:rsidR="00CB7AA3" w:rsidRPr="00CB7AA3" w:rsidRDefault="00CB7AA3" w:rsidP="00C41259">
            <w:pPr>
              <w:jc w:val="both"/>
              <w:rPr>
                <w:sz w:val="28"/>
                <w:szCs w:val="28"/>
              </w:rPr>
            </w:pPr>
            <w:r w:rsidRPr="00CB7AA3">
              <w:rPr>
                <w:color w:val="000000"/>
                <w:sz w:val="28"/>
                <w:szCs w:val="28"/>
              </w:rPr>
              <w:t>Нахождение потенциального поставщика в соответствующей административно-территориальной единице в границах обл</w:t>
            </w:r>
            <w:r w:rsidRPr="00CB7AA3">
              <w:rPr>
                <w:color w:val="000000"/>
                <w:sz w:val="28"/>
                <w:szCs w:val="28"/>
              </w:rPr>
              <w:lastRenderedPageBreak/>
              <w:t>асти, городов республиканского значения и столицы по месту выполнения работ</w:t>
            </w:r>
          </w:p>
        </w:tc>
        <w:tc>
          <w:tcPr>
            <w:tcW w:w="850" w:type="dxa"/>
          </w:tcPr>
          <w:p w14:paraId="0979A24F" w14:textId="77777777" w:rsidR="00CB7AA3" w:rsidRPr="00CB7AA3" w:rsidRDefault="00CB7AA3" w:rsidP="00C41259">
            <w:pPr>
              <w:jc w:val="both"/>
              <w:rPr>
                <w:bCs/>
                <w:color w:val="000000"/>
                <w:sz w:val="28"/>
                <w:szCs w:val="28"/>
              </w:rPr>
            </w:pPr>
            <w:r w:rsidRPr="00CB7AA3">
              <w:rPr>
                <w:bCs/>
                <w:color w:val="000000"/>
                <w:sz w:val="28"/>
                <w:szCs w:val="28"/>
              </w:rPr>
              <w:lastRenderedPageBreak/>
              <w:t xml:space="preserve">Размещение </w:t>
            </w:r>
            <w:proofErr w:type="spellStart"/>
            <w:r w:rsidRPr="00CB7AA3">
              <w:rPr>
                <w:bCs/>
                <w:color w:val="000000"/>
                <w:sz w:val="28"/>
                <w:szCs w:val="28"/>
              </w:rPr>
              <w:t>аудированной</w:t>
            </w:r>
            <w:proofErr w:type="spellEnd"/>
            <w:r w:rsidRPr="00CB7AA3">
              <w:rPr>
                <w:bCs/>
                <w:color w:val="000000"/>
                <w:sz w:val="28"/>
                <w:szCs w:val="28"/>
              </w:rPr>
              <w:t xml:space="preserve"> годовой финансовой </w:t>
            </w:r>
            <w:proofErr w:type="spellStart"/>
            <w:r w:rsidRPr="00CB7AA3">
              <w:rPr>
                <w:bCs/>
                <w:color w:val="000000"/>
                <w:sz w:val="28"/>
                <w:szCs w:val="28"/>
              </w:rPr>
              <w:t>отчетсности</w:t>
            </w:r>
            <w:proofErr w:type="spellEnd"/>
            <w:r w:rsidRPr="00CB7AA3">
              <w:rPr>
                <w:bCs/>
                <w:color w:val="000000"/>
                <w:sz w:val="28"/>
                <w:szCs w:val="28"/>
              </w:rPr>
              <w:t xml:space="preserve"> в депозитарии финансовой отчетности</w:t>
            </w:r>
          </w:p>
        </w:tc>
        <w:tc>
          <w:tcPr>
            <w:tcW w:w="851" w:type="dxa"/>
            <w:tcMar>
              <w:top w:w="15" w:type="dxa"/>
              <w:left w:w="15" w:type="dxa"/>
              <w:bottom w:w="15" w:type="dxa"/>
              <w:right w:w="15" w:type="dxa"/>
            </w:tcMar>
          </w:tcPr>
          <w:p w14:paraId="1A546ED1" w14:textId="77777777" w:rsidR="00CB7AA3" w:rsidRPr="00CB7AA3" w:rsidRDefault="00CB7AA3" w:rsidP="00C41259">
            <w:pPr>
              <w:jc w:val="both"/>
              <w:rPr>
                <w:sz w:val="28"/>
                <w:szCs w:val="28"/>
              </w:rPr>
            </w:pPr>
            <w:r w:rsidRPr="00CB7AA3">
              <w:rPr>
                <w:color w:val="000000"/>
                <w:sz w:val="28"/>
                <w:szCs w:val="28"/>
              </w:rPr>
              <w:t>Отрицательные значения</w:t>
            </w:r>
          </w:p>
        </w:tc>
        <w:tc>
          <w:tcPr>
            <w:tcW w:w="708" w:type="dxa"/>
            <w:tcMar>
              <w:top w:w="15" w:type="dxa"/>
              <w:left w:w="15" w:type="dxa"/>
              <w:bottom w:w="15" w:type="dxa"/>
              <w:right w:w="15" w:type="dxa"/>
            </w:tcMar>
          </w:tcPr>
          <w:p w14:paraId="342C11A8" w14:textId="77777777" w:rsidR="00CB7AA3" w:rsidRPr="00CB7AA3" w:rsidRDefault="00CB7AA3" w:rsidP="00C41259">
            <w:pPr>
              <w:jc w:val="both"/>
              <w:rPr>
                <w:sz w:val="28"/>
                <w:szCs w:val="28"/>
              </w:rPr>
            </w:pPr>
            <w:r w:rsidRPr="00CB7AA3">
              <w:rPr>
                <w:color w:val="000000"/>
                <w:sz w:val="28"/>
                <w:szCs w:val="28"/>
              </w:rPr>
              <w:t>Общая условная скидка, %</w:t>
            </w:r>
          </w:p>
        </w:tc>
      </w:tr>
      <w:tr w:rsidR="00CB7AA3" w:rsidRPr="00CB7AA3" w14:paraId="4214E8FD" w14:textId="77777777" w:rsidTr="00C41259">
        <w:trPr>
          <w:trHeight w:val="26"/>
        </w:trPr>
        <w:tc>
          <w:tcPr>
            <w:tcW w:w="369" w:type="dxa"/>
            <w:tcMar>
              <w:top w:w="15" w:type="dxa"/>
              <w:left w:w="15" w:type="dxa"/>
              <w:bottom w:w="15" w:type="dxa"/>
              <w:right w:w="15" w:type="dxa"/>
            </w:tcMar>
            <w:vAlign w:val="center"/>
          </w:tcPr>
          <w:p w14:paraId="4981D546" w14:textId="77777777" w:rsidR="00CB7AA3" w:rsidRPr="00CB7AA3" w:rsidRDefault="00CB7AA3" w:rsidP="00C41259">
            <w:pPr>
              <w:jc w:val="both"/>
              <w:rPr>
                <w:sz w:val="28"/>
                <w:szCs w:val="28"/>
              </w:rPr>
            </w:pPr>
          </w:p>
        </w:tc>
        <w:tc>
          <w:tcPr>
            <w:tcW w:w="1304" w:type="dxa"/>
            <w:tcMar>
              <w:top w:w="15" w:type="dxa"/>
              <w:left w:w="15" w:type="dxa"/>
              <w:bottom w:w="15" w:type="dxa"/>
              <w:right w:w="15" w:type="dxa"/>
            </w:tcMar>
            <w:vAlign w:val="center"/>
          </w:tcPr>
          <w:p w14:paraId="14DFA8D6" w14:textId="77777777" w:rsidR="00CB7AA3" w:rsidRPr="00CB7AA3" w:rsidRDefault="00CB7AA3" w:rsidP="00C41259">
            <w:pPr>
              <w:jc w:val="both"/>
              <w:rPr>
                <w:sz w:val="28"/>
                <w:szCs w:val="28"/>
              </w:rPr>
            </w:pPr>
          </w:p>
        </w:tc>
        <w:tc>
          <w:tcPr>
            <w:tcW w:w="1299" w:type="dxa"/>
            <w:tcMar>
              <w:top w:w="15" w:type="dxa"/>
              <w:left w:w="15" w:type="dxa"/>
              <w:bottom w:w="15" w:type="dxa"/>
              <w:right w:w="15" w:type="dxa"/>
            </w:tcMar>
            <w:vAlign w:val="center"/>
          </w:tcPr>
          <w:p w14:paraId="635CDB61" w14:textId="77777777" w:rsidR="00CB7AA3" w:rsidRPr="00CB7AA3" w:rsidRDefault="00CB7AA3" w:rsidP="00C41259">
            <w:pPr>
              <w:jc w:val="both"/>
              <w:rPr>
                <w:sz w:val="28"/>
                <w:szCs w:val="28"/>
              </w:rPr>
            </w:pPr>
          </w:p>
        </w:tc>
        <w:tc>
          <w:tcPr>
            <w:tcW w:w="709" w:type="dxa"/>
            <w:tcMar>
              <w:top w:w="15" w:type="dxa"/>
              <w:left w:w="15" w:type="dxa"/>
              <w:bottom w:w="15" w:type="dxa"/>
              <w:right w:w="15" w:type="dxa"/>
            </w:tcMar>
            <w:vAlign w:val="center"/>
          </w:tcPr>
          <w:p w14:paraId="7C58F692" w14:textId="77777777" w:rsidR="00CB7AA3" w:rsidRPr="00CB7AA3" w:rsidRDefault="00CB7AA3" w:rsidP="00C41259">
            <w:pPr>
              <w:jc w:val="both"/>
              <w:rPr>
                <w:color w:val="000000"/>
                <w:sz w:val="28"/>
                <w:szCs w:val="28"/>
              </w:rPr>
            </w:pPr>
          </w:p>
        </w:tc>
        <w:tc>
          <w:tcPr>
            <w:tcW w:w="709" w:type="dxa"/>
            <w:tcMar>
              <w:top w:w="15" w:type="dxa"/>
              <w:left w:w="15" w:type="dxa"/>
              <w:bottom w:w="15" w:type="dxa"/>
              <w:right w:w="15" w:type="dxa"/>
            </w:tcMar>
            <w:vAlign w:val="center"/>
          </w:tcPr>
          <w:p w14:paraId="7BF8332D" w14:textId="77777777" w:rsidR="00CB7AA3" w:rsidRPr="00CB7AA3" w:rsidRDefault="00CB7AA3" w:rsidP="00C41259">
            <w:pPr>
              <w:jc w:val="both"/>
              <w:rPr>
                <w:color w:val="000000"/>
                <w:sz w:val="28"/>
                <w:szCs w:val="28"/>
              </w:rPr>
            </w:pPr>
          </w:p>
        </w:tc>
        <w:tc>
          <w:tcPr>
            <w:tcW w:w="567" w:type="dxa"/>
            <w:tcMar>
              <w:top w:w="15" w:type="dxa"/>
              <w:left w:w="15" w:type="dxa"/>
              <w:bottom w:w="15" w:type="dxa"/>
              <w:right w:w="15" w:type="dxa"/>
            </w:tcMar>
            <w:vAlign w:val="center"/>
          </w:tcPr>
          <w:p w14:paraId="7BD0342A" w14:textId="77777777" w:rsidR="00CB7AA3" w:rsidRPr="00CB7AA3" w:rsidRDefault="00CB7AA3" w:rsidP="00C41259">
            <w:pPr>
              <w:jc w:val="both"/>
              <w:rPr>
                <w:color w:val="000000"/>
                <w:sz w:val="28"/>
                <w:szCs w:val="28"/>
              </w:rPr>
            </w:pPr>
          </w:p>
        </w:tc>
        <w:tc>
          <w:tcPr>
            <w:tcW w:w="567" w:type="dxa"/>
            <w:tcMar>
              <w:top w:w="15" w:type="dxa"/>
              <w:left w:w="15" w:type="dxa"/>
              <w:bottom w:w="15" w:type="dxa"/>
              <w:right w:w="15" w:type="dxa"/>
            </w:tcMar>
            <w:vAlign w:val="center"/>
          </w:tcPr>
          <w:p w14:paraId="7D6E21F8" w14:textId="77777777" w:rsidR="00CB7AA3" w:rsidRPr="00CB7AA3" w:rsidRDefault="00CB7AA3" w:rsidP="00C41259">
            <w:pPr>
              <w:jc w:val="both"/>
              <w:rPr>
                <w:color w:val="000000"/>
                <w:sz w:val="28"/>
                <w:szCs w:val="28"/>
              </w:rPr>
            </w:pPr>
          </w:p>
        </w:tc>
        <w:tc>
          <w:tcPr>
            <w:tcW w:w="567" w:type="dxa"/>
            <w:tcMar>
              <w:top w:w="15" w:type="dxa"/>
              <w:left w:w="15" w:type="dxa"/>
              <w:bottom w:w="15" w:type="dxa"/>
              <w:right w:w="15" w:type="dxa"/>
            </w:tcMar>
            <w:vAlign w:val="center"/>
          </w:tcPr>
          <w:p w14:paraId="051A2AE6" w14:textId="77777777" w:rsidR="00CB7AA3" w:rsidRPr="00CB7AA3" w:rsidRDefault="00CB7AA3" w:rsidP="00C41259">
            <w:pPr>
              <w:jc w:val="both"/>
              <w:rPr>
                <w:color w:val="000000"/>
                <w:sz w:val="28"/>
                <w:szCs w:val="28"/>
              </w:rPr>
            </w:pPr>
          </w:p>
        </w:tc>
        <w:tc>
          <w:tcPr>
            <w:tcW w:w="567" w:type="dxa"/>
            <w:tcMar>
              <w:top w:w="15" w:type="dxa"/>
              <w:left w:w="15" w:type="dxa"/>
              <w:bottom w:w="15" w:type="dxa"/>
              <w:right w:w="15" w:type="dxa"/>
            </w:tcMar>
            <w:vAlign w:val="center"/>
          </w:tcPr>
          <w:p w14:paraId="57EC5A26" w14:textId="77777777" w:rsidR="00CB7AA3" w:rsidRPr="00CB7AA3" w:rsidRDefault="00CB7AA3" w:rsidP="00C41259">
            <w:pPr>
              <w:jc w:val="both"/>
              <w:rPr>
                <w:color w:val="000000"/>
                <w:sz w:val="28"/>
                <w:szCs w:val="28"/>
              </w:rPr>
            </w:pPr>
          </w:p>
        </w:tc>
        <w:tc>
          <w:tcPr>
            <w:tcW w:w="567" w:type="dxa"/>
            <w:tcMar>
              <w:top w:w="15" w:type="dxa"/>
              <w:left w:w="15" w:type="dxa"/>
              <w:bottom w:w="15" w:type="dxa"/>
              <w:right w:w="15" w:type="dxa"/>
            </w:tcMar>
            <w:vAlign w:val="center"/>
          </w:tcPr>
          <w:p w14:paraId="214B3E2C" w14:textId="77777777" w:rsidR="00CB7AA3" w:rsidRPr="00CB7AA3" w:rsidRDefault="00CB7AA3" w:rsidP="00C41259">
            <w:pPr>
              <w:jc w:val="both"/>
              <w:rPr>
                <w:color w:val="000000"/>
                <w:sz w:val="28"/>
                <w:szCs w:val="28"/>
              </w:rPr>
            </w:pPr>
          </w:p>
        </w:tc>
        <w:tc>
          <w:tcPr>
            <w:tcW w:w="850" w:type="dxa"/>
          </w:tcPr>
          <w:p w14:paraId="5E9CD3B5" w14:textId="77777777" w:rsidR="00CB7AA3" w:rsidRPr="00CB7AA3" w:rsidRDefault="00CB7AA3" w:rsidP="00C41259">
            <w:pPr>
              <w:jc w:val="both"/>
              <w:rPr>
                <w:color w:val="000000"/>
                <w:sz w:val="28"/>
                <w:szCs w:val="28"/>
              </w:rPr>
            </w:pPr>
          </w:p>
        </w:tc>
        <w:tc>
          <w:tcPr>
            <w:tcW w:w="851" w:type="dxa"/>
            <w:tcMar>
              <w:top w:w="15" w:type="dxa"/>
              <w:left w:w="15" w:type="dxa"/>
              <w:bottom w:w="15" w:type="dxa"/>
              <w:right w:w="15" w:type="dxa"/>
            </w:tcMar>
            <w:vAlign w:val="center"/>
          </w:tcPr>
          <w:p w14:paraId="4172A9A9" w14:textId="77777777" w:rsidR="00CB7AA3" w:rsidRPr="00CB7AA3" w:rsidRDefault="00CB7AA3" w:rsidP="00C41259">
            <w:pPr>
              <w:jc w:val="both"/>
              <w:rPr>
                <w:color w:val="000000"/>
                <w:sz w:val="28"/>
                <w:szCs w:val="28"/>
              </w:rPr>
            </w:pPr>
          </w:p>
        </w:tc>
        <w:tc>
          <w:tcPr>
            <w:tcW w:w="708" w:type="dxa"/>
            <w:tcMar>
              <w:top w:w="15" w:type="dxa"/>
              <w:left w:w="15" w:type="dxa"/>
              <w:bottom w:w="15" w:type="dxa"/>
              <w:right w:w="15" w:type="dxa"/>
            </w:tcMar>
            <w:vAlign w:val="center"/>
          </w:tcPr>
          <w:p w14:paraId="66E3893D" w14:textId="77777777" w:rsidR="00CB7AA3" w:rsidRPr="00CB7AA3" w:rsidRDefault="00CB7AA3" w:rsidP="00C41259">
            <w:pPr>
              <w:jc w:val="both"/>
              <w:rPr>
                <w:color w:val="000000"/>
                <w:sz w:val="28"/>
                <w:szCs w:val="28"/>
              </w:rPr>
            </w:pPr>
          </w:p>
        </w:tc>
      </w:tr>
    </w:tbl>
    <w:p w14:paraId="373B071B" w14:textId="77777777" w:rsidR="00CB7AA3" w:rsidRPr="00CB7AA3" w:rsidRDefault="00CB7AA3" w:rsidP="00CB7AA3">
      <w:pPr>
        <w:ind w:firstLine="708"/>
        <w:jc w:val="both"/>
        <w:rPr>
          <w:sz w:val="28"/>
          <w:szCs w:val="28"/>
        </w:rPr>
      </w:pPr>
      <w:r w:rsidRPr="00CB7AA3">
        <w:rPr>
          <w:color w:val="000000"/>
          <w:sz w:val="28"/>
          <w:szCs w:val="28"/>
        </w:rPr>
        <w:t>Расчет условных цен участников конкурса:</w:t>
      </w:r>
    </w:p>
    <w:tbl>
      <w:tblPr>
        <w:tblW w:w="9677"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708"/>
        <w:gridCol w:w="851"/>
        <w:gridCol w:w="709"/>
        <w:gridCol w:w="567"/>
        <w:gridCol w:w="850"/>
        <w:gridCol w:w="851"/>
        <w:gridCol w:w="850"/>
        <w:gridCol w:w="992"/>
        <w:gridCol w:w="851"/>
        <w:gridCol w:w="1134"/>
        <w:gridCol w:w="850"/>
      </w:tblGrid>
      <w:tr w:rsidR="00CB7AA3" w:rsidRPr="00CB7AA3" w14:paraId="497CD922" w14:textId="77777777" w:rsidTr="00C41259">
        <w:trPr>
          <w:trHeight w:val="21"/>
        </w:trPr>
        <w:tc>
          <w:tcPr>
            <w:tcW w:w="464" w:type="dxa"/>
            <w:tcMar>
              <w:top w:w="15" w:type="dxa"/>
              <w:left w:w="15" w:type="dxa"/>
              <w:bottom w:w="15" w:type="dxa"/>
              <w:right w:w="15" w:type="dxa"/>
            </w:tcMar>
          </w:tcPr>
          <w:p w14:paraId="6E8C5E70" w14:textId="77777777" w:rsidR="00CB7AA3" w:rsidRPr="00CB7AA3" w:rsidRDefault="00CB7AA3" w:rsidP="00C41259">
            <w:pPr>
              <w:jc w:val="both"/>
              <w:rPr>
                <w:sz w:val="28"/>
                <w:szCs w:val="28"/>
              </w:rPr>
            </w:pPr>
            <w:r w:rsidRPr="00CB7AA3">
              <w:rPr>
                <w:color w:val="000000"/>
                <w:sz w:val="28"/>
                <w:szCs w:val="28"/>
              </w:rPr>
              <w:t>№</w:t>
            </w:r>
          </w:p>
        </w:tc>
        <w:tc>
          <w:tcPr>
            <w:tcW w:w="708" w:type="dxa"/>
            <w:tcMar>
              <w:top w:w="15" w:type="dxa"/>
              <w:left w:w="15" w:type="dxa"/>
              <w:bottom w:w="15" w:type="dxa"/>
              <w:right w:w="15" w:type="dxa"/>
            </w:tcMar>
          </w:tcPr>
          <w:p w14:paraId="1A0FE168" w14:textId="77777777" w:rsidR="00CB7AA3" w:rsidRPr="00CB7AA3" w:rsidRDefault="00CB7AA3" w:rsidP="00C41259">
            <w:pPr>
              <w:jc w:val="both"/>
              <w:rPr>
                <w:sz w:val="28"/>
                <w:szCs w:val="28"/>
              </w:rPr>
            </w:pPr>
            <w:r w:rsidRPr="00CB7AA3">
              <w:rPr>
                <w:color w:val="000000"/>
                <w:sz w:val="28"/>
                <w:szCs w:val="28"/>
              </w:rPr>
              <w:t>Наименование п/поставщика</w:t>
            </w:r>
          </w:p>
        </w:tc>
        <w:tc>
          <w:tcPr>
            <w:tcW w:w="851" w:type="dxa"/>
            <w:tcMar>
              <w:top w:w="15" w:type="dxa"/>
              <w:left w:w="15" w:type="dxa"/>
              <w:bottom w:w="15" w:type="dxa"/>
              <w:right w:w="15" w:type="dxa"/>
            </w:tcMar>
          </w:tcPr>
          <w:p w14:paraId="6E4709DA" w14:textId="77777777" w:rsidR="00CB7AA3" w:rsidRPr="00CB7AA3" w:rsidRDefault="00CB7AA3" w:rsidP="00C41259">
            <w:pPr>
              <w:jc w:val="both"/>
              <w:rPr>
                <w:sz w:val="28"/>
                <w:szCs w:val="28"/>
              </w:rPr>
            </w:pPr>
            <w:r w:rsidRPr="00CB7AA3">
              <w:rPr>
                <w:color w:val="000000"/>
                <w:sz w:val="28"/>
                <w:szCs w:val="28"/>
              </w:rPr>
              <w:t>БИН (ИНН)/ИНН/УНП</w:t>
            </w:r>
          </w:p>
        </w:tc>
        <w:tc>
          <w:tcPr>
            <w:tcW w:w="709" w:type="dxa"/>
            <w:tcMar>
              <w:top w:w="15" w:type="dxa"/>
              <w:left w:w="15" w:type="dxa"/>
              <w:bottom w:w="15" w:type="dxa"/>
              <w:right w:w="15" w:type="dxa"/>
            </w:tcMar>
          </w:tcPr>
          <w:p w14:paraId="3651DD71" w14:textId="77777777" w:rsidR="00CB7AA3" w:rsidRPr="00CB7AA3" w:rsidRDefault="00CB7AA3" w:rsidP="00C41259">
            <w:pPr>
              <w:jc w:val="both"/>
              <w:rPr>
                <w:sz w:val="28"/>
                <w:szCs w:val="28"/>
              </w:rPr>
            </w:pPr>
            <w:r w:rsidRPr="00CB7AA3">
              <w:rPr>
                <w:color w:val="000000"/>
                <w:sz w:val="28"/>
                <w:szCs w:val="28"/>
              </w:rPr>
              <w:t>Выделенная сумма</w:t>
            </w:r>
          </w:p>
        </w:tc>
        <w:tc>
          <w:tcPr>
            <w:tcW w:w="567" w:type="dxa"/>
            <w:tcMar>
              <w:top w:w="15" w:type="dxa"/>
              <w:left w:w="15" w:type="dxa"/>
              <w:bottom w:w="15" w:type="dxa"/>
              <w:right w:w="15" w:type="dxa"/>
            </w:tcMar>
          </w:tcPr>
          <w:p w14:paraId="7DA90B98" w14:textId="77777777" w:rsidR="00CB7AA3" w:rsidRPr="00CB7AA3" w:rsidRDefault="00CB7AA3" w:rsidP="00C41259">
            <w:pPr>
              <w:jc w:val="both"/>
              <w:rPr>
                <w:sz w:val="28"/>
                <w:szCs w:val="28"/>
              </w:rPr>
            </w:pPr>
            <w:r w:rsidRPr="00CB7AA3">
              <w:rPr>
                <w:color w:val="000000"/>
                <w:sz w:val="28"/>
                <w:szCs w:val="28"/>
              </w:rPr>
              <w:t>Цена поставщика</w:t>
            </w:r>
          </w:p>
        </w:tc>
        <w:tc>
          <w:tcPr>
            <w:tcW w:w="850" w:type="dxa"/>
            <w:tcMar>
              <w:top w:w="15" w:type="dxa"/>
              <w:left w:w="15" w:type="dxa"/>
              <w:bottom w:w="15" w:type="dxa"/>
              <w:right w:w="15" w:type="dxa"/>
            </w:tcMar>
          </w:tcPr>
          <w:p w14:paraId="592EB45D" w14:textId="77777777" w:rsidR="00CB7AA3" w:rsidRPr="00CB7AA3" w:rsidRDefault="00CB7AA3" w:rsidP="00C41259">
            <w:pPr>
              <w:jc w:val="both"/>
              <w:rPr>
                <w:sz w:val="28"/>
                <w:szCs w:val="28"/>
              </w:rPr>
            </w:pPr>
            <w:r w:rsidRPr="00CB7AA3">
              <w:rPr>
                <w:color w:val="000000"/>
                <w:sz w:val="28"/>
                <w:szCs w:val="28"/>
              </w:rPr>
              <w:t>Сумма в соответствии со статьей 13 Закона</w:t>
            </w:r>
          </w:p>
        </w:tc>
        <w:tc>
          <w:tcPr>
            <w:tcW w:w="851" w:type="dxa"/>
            <w:tcMar>
              <w:top w:w="15" w:type="dxa"/>
              <w:left w:w="15" w:type="dxa"/>
              <w:bottom w:w="15" w:type="dxa"/>
              <w:right w:w="15" w:type="dxa"/>
            </w:tcMar>
          </w:tcPr>
          <w:p w14:paraId="6FCA2E39" w14:textId="77777777" w:rsidR="00CB7AA3" w:rsidRPr="00CB7AA3" w:rsidRDefault="00CB7AA3" w:rsidP="00C41259">
            <w:pPr>
              <w:jc w:val="both"/>
              <w:rPr>
                <w:sz w:val="28"/>
                <w:szCs w:val="28"/>
              </w:rPr>
            </w:pPr>
            <w:r w:rsidRPr="00CB7AA3">
              <w:rPr>
                <w:color w:val="000000"/>
                <w:sz w:val="28"/>
                <w:szCs w:val="28"/>
              </w:rPr>
              <w:t>Размер условной скидки, %</w:t>
            </w:r>
          </w:p>
        </w:tc>
        <w:tc>
          <w:tcPr>
            <w:tcW w:w="850" w:type="dxa"/>
            <w:tcMar>
              <w:top w:w="15" w:type="dxa"/>
              <w:left w:w="15" w:type="dxa"/>
              <w:bottom w:w="15" w:type="dxa"/>
              <w:right w:w="15" w:type="dxa"/>
            </w:tcMar>
          </w:tcPr>
          <w:p w14:paraId="3A5C23C3" w14:textId="77777777" w:rsidR="00CB7AA3" w:rsidRPr="00CB7AA3" w:rsidRDefault="00CB7AA3" w:rsidP="00C41259">
            <w:pPr>
              <w:jc w:val="both"/>
              <w:rPr>
                <w:sz w:val="28"/>
                <w:szCs w:val="28"/>
              </w:rPr>
            </w:pPr>
            <w:r w:rsidRPr="00CB7AA3">
              <w:rPr>
                <w:color w:val="000000"/>
                <w:sz w:val="28"/>
                <w:szCs w:val="28"/>
              </w:rPr>
              <w:t>Цена с учетом условной скидки</w:t>
            </w:r>
          </w:p>
        </w:tc>
        <w:tc>
          <w:tcPr>
            <w:tcW w:w="992" w:type="dxa"/>
            <w:tcMar>
              <w:top w:w="15" w:type="dxa"/>
              <w:left w:w="15" w:type="dxa"/>
              <w:bottom w:w="15" w:type="dxa"/>
              <w:right w:w="15" w:type="dxa"/>
            </w:tcMar>
          </w:tcPr>
          <w:p w14:paraId="7BD4CEC5" w14:textId="0D1100FB" w:rsidR="00CB7AA3" w:rsidRPr="00CB7AA3" w:rsidRDefault="00CB7AA3" w:rsidP="00C41259">
            <w:pPr>
              <w:jc w:val="both"/>
              <w:rPr>
                <w:sz w:val="28"/>
                <w:szCs w:val="28"/>
              </w:rPr>
            </w:pPr>
            <w:r w:rsidRPr="00CB7AA3">
              <w:rPr>
                <w:color w:val="000000"/>
                <w:sz w:val="28"/>
                <w:szCs w:val="28"/>
              </w:rPr>
              <w:t>Показатель финансовой устойчивости</w:t>
            </w:r>
          </w:p>
        </w:tc>
        <w:tc>
          <w:tcPr>
            <w:tcW w:w="851" w:type="dxa"/>
          </w:tcPr>
          <w:p w14:paraId="2E0D6117" w14:textId="77777777" w:rsidR="00CB7AA3" w:rsidRPr="00CB7AA3" w:rsidRDefault="00CB7AA3" w:rsidP="00C41259">
            <w:pPr>
              <w:jc w:val="both"/>
              <w:rPr>
                <w:color w:val="000000"/>
                <w:sz w:val="28"/>
                <w:szCs w:val="28"/>
              </w:rPr>
            </w:pPr>
            <w:r w:rsidRPr="00CB7AA3">
              <w:rPr>
                <w:color w:val="000000"/>
                <w:sz w:val="28"/>
                <w:szCs w:val="28"/>
              </w:rPr>
              <w:t xml:space="preserve">Общая сумма договоров </w:t>
            </w:r>
          </w:p>
          <w:p w14:paraId="52527D35" w14:textId="3F19570E" w:rsidR="00CB7AA3" w:rsidRPr="00CB7AA3" w:rsidRDefault="00CB7AA3" w:rsidP="00C41259">
            <w:pPr>
              <w:jc w:val="both"/>
              <w:rPr>
                <w:color w:val="000000"/>
                <w:sz w:val="28"/>
                <w:szCs w:val="28"/>
              </w:rPr>
            </w:pPr>
            <w:r w:rsidRPr="00CB7AA3">
              <w:rPr>
                <w:color w:val="000000"/>
                <w:sz w:val="28"/>
                <w:szCs w:val="28"/>
              </w:rPr>
              <w:t xml:space="preserve">о государственных закупках, соответствующих </w:t>
            </w:r>
            <w:r w:rsidRPr="00CB7AA3">
              <w:rPr>
                <w:color w:val="000000"/>
                <w:sz w:val="28"/>
                <w:szCs w:val="28"/>
              </w:rPr>
              <w:lastRenderedPageBreak/>
              <w:t>предмету проводимых государственных закупок, заключенных в текущем финансовом году</w:t>
            </w:r>
          </w:p>
        </w:tc>
        <w:tc>
          <w:tcPr>
            <w:tcW w:w="1134" w:type="dxa"/>
          </w:tcPr>
          <w:p w14:paraId="419A2987" w14:textId="52065F1F" w:rsidR="00CB7AA3" w:rsidRPr="00CB7AA3" w:rsidRDefault="00CB7AA3" w:rsidP="00C41259">
            <w:pPr>
              <w:jc w:val="both"/>
              <w:rPr>
                <w:color w:val="000000"/>
                <w:sz w:val="28"/>
                <w:szCs w:val="28"/>
              </w:rPr>
            </w:pPr>
            <w:r w:rsidRPr="00CB7AA3">
              <w:rPr>
                <w:color w:val="000000"/>
                <w:sz w:val="28"/>
                <w:szCs w:val="28"/>
              </w:rPr>
              <w:lastRenderedPageBreak/>
              <w:t xml:space="preserve">Количество действующих договоров о государственных закупках, соответствующих предмету проводимых </w:t>
            </w:r>
            <w:r w:rsidRPr="00CB7AA3">
              <w:rPr>
                <w:color w:val="000000"/>
                <w:sz w:val="28"/>
                <w:szCs w:val="28"/>
              </w:rPr>
              <w:lastRenderedPageBreak/>
              <w:t>государственных закупок</w:t>
            </w:r>
          </w:p>
        </w:tc>
        <w:tc>
          <w:tcPr>
            <w:tcW w:w="850" w:type="dxa"/>
            <w:tcMar>
              <w:top w:w="15" w:type="dxa"/>
              <w:left w:w="15" w:type="dxa"/>
              <w:bottom w:w="15" w:type="dxa"/>
              <w:right w:w="15" w:type="dxa"/>
            </w:tcMar>
          </w:tcPr>
          <w:p w14:paraId="523800A0" w14:textId="77777777" w:rsidR="00CB7AA3" w:rsidRPr="00CB7AA3" w:rsidRDefault="00CB7AA3" w:rsidP="00C41259">
            <w:pPr>
              <w:jc w:val="both"/>
              <w:rPr>
                <w:sz w:val="28"/>
                <w:szCs w:val="28"/>
              </w:rPr>
            </w:pPr>
            <w:r w:rsidRPr="00CB7AA3">
              <w:rPr>
                <w:color w:val="000000"/>
                <w:sz w:val="28"/>
                <w:szCs w:val="28"/>
              </w:rPr>
              <w:lastRenderedPageBreak/>
              <w:t xml:space="preserve">Дата </w:t>
            </w:r>
            <w:r w:rsidRPr="00CB7AA3">
              <w:rPr>
                <w:color w:val="000000"/>
                <w:sz w:val="28"/>
                <w:szCs w:val="28"/>
              </w:rPr>
              <w:br/>
              <w:t>и время подачи заявки</w:t>
            </w:r>
          </w:p>
        </w:tc>
      </w:tr>
      <w:tr w:rsidR="00CB7AA3" w:rsidRPr="00CB7AA3" w14:paraId="1B2A8986" w14:textId="77777777" w:rsidTr="00C41259">
        <w:trPr>
          <w:trHeight w:val="21"/>
        </w:trPr>
        <w:tc>
          <w:tcPr>
            <w:tcW w:w="464" w:type="dxa"/>
            <w:tcMar>
              <w:top w:w="15" w:type="dxa"/>
              <w:left w:w="15" w:type="dxa"/>
              <w:bottom w:w="15" w:type="dxa"/>
              <w:right w:w="15" w:type="dxa"/>
            </w:tcMar>
            <w:vAlign w:val="center"/>
          </w:tcPr>
          <w:p w14:paraId="55A2D37A" w14:textId="77777777" w:rsidR="00CB7AA3" w:rsidRPr="00CB7AA3" w:rsidRDefault="00CB7AA3" w:rsidP="00C41259">
            <w:pPr>
              <w:jc w:val="both"/>
              <w:rPr>
                <w:sz w:val="28"/>
                <w:szCs w:val="28"/>
              </w:rPr>
            </w:pPr>
          </w:p>
        </w:tc>
        <w:tc>
          <w:tcPr>
            <w:tcW w:w="708" w:type="dxa"/>
            <w:tcMar>
              <w:top w:w="15" w:type="dxa"/>
              <w:left w:w="15" w:type="dxa"/>
              <w:bottom w:w="15" w:type="dxa"/>
              <w:right w:w="15" w:type="dxa"/>
            </w:tcMar>
            <w:vAlign w:val="center"/>
          </w:tcPr>
          <w:p w14:paraId="6297DF43" w14:textId="77777777" w:rsidR="00CB7AA3" w:rsidRPr="00CB7AA3" w:rsidRDefault="00CB7AA3" w:rsidP="00C41259">
            <w:pPr>
              <w:jc w:val="both"/>
              <w:rPr>
                <w:sz w:val="28"/>
                <w:szCs w:val="28"/>
              </w:rPr>
            </w:pPr>
          </w:p>
        </w:tc>
        <w:tc>
          <w:tcPr>
            <w:tcW w:w="851" w:type="dxa"/>
            <w:tcMar>
              <w:top w:w="15" w:type="dxa"/>
              <w:left w:w="15" w:type="dxa"/>
              <w:bottom w:w="15" w:type="dxa"/>
              <w:right w:w="15" w:type="dxa"/>
            </w:tcMar>
            <w:vAlign w:val="center"/>
          </w:tcPr>
          <w:p w14:paraId="775CF56A" w14:textId="77777777" w:rsidR="00CB7AA3" w:rsidRPr="00CB7AA3" w:rsidRDefault="00CB7AA3" w:rsidP="00C41259">
            <w:pPr>
              <w:jc w:val="both"/>
              <w:rPr>
                <w:sz w:val="28"/>
                <w:szCs w:val="28"/>
              </w:rPr>
            </w:pPr>
          </w:p>
        </w:tc>
        <w:tc>
          <w:tcPr>
            <w:tcW w:w="709" w:type="dxa"/>
            <w:tcMar>
              <w:top w:w="15" w:type="dxa"/>
              <w:left w:w="15" w:type="dxa"/>
              <w:bottom w:w="15" w:type="dxa"/>
              <w:right w:w="15" w:type="dxa"/>
            </w:tcMar>
            <w:vAlign w:val="center"/>
          </w:tcPr>
          <w:p w14:paraId="443FC8D0" w14:textId="77777777" w:rsidR="00CB7AA3" w:rsidRPr="00CB7AA3" w:rsidRDefault="00CB7AA3" w:rsidP="00C41259">
            <w:pPr>
              <w:jc w:val="both"/>
              <w:rPr>
                <w:sz w:val="28"/>
                <w:szCs w:val="28"/>
              </w:rPr>
            </w:pPr>
          </w:p>
        </w:tc>
        <w:tc>
          <w:tcPr>
            <w:tcW w:w="567" w:type="dxa"/>
            <w:tcMar>
              <w:top w:w="15" w:type="dxa"/>
              <w:left w:w="15" w:type="dxa"/>
              <w:bottom w:w="15" w:type="dxa"/>
              <w:right w:w="15" w:type="dxa"/>
            </w:tcMar>
            <w:vAlign w:val="center"/>
          </w:tcPr>
          <w:p w14:paraId="5E079D37" w14:textId="77777777" w:rsidR="00CB7AA3" w:rsidRPr="00CB7AA3" w:rsidRDefault="00CB7AA3" w:rsidP="00C41259">
            <w:pPr>
              <w:jc w:val="both"/>
              <w:rPr>
                <w:sz w:val="28"/>
                <w:szCs w:val="28"/>
              </w:rPr>
            </w:pPr>
          </w:p>
        </w:tc>
        <w:tc>
          <w:tcPr>
            <w:tcW w:w="850" w:type="dxa"/>
            <w:tcMar>
              <w:top w:w="15" w:type="dxa"/>
              <w:left w:w="15" w:type="dxa"/>
              <w:bottom w:w="15" w:type="dxa"/>
              <w:right w:w="15" w:type="dxa"/>
            </w:tcMar>
            <w:vAlign w:val="center"/>
          </w:tcPr>
          <w:p w14:paraId="65273606" w14:textId="77777777" w:rsidR="00CB7AA3" w:rsidRPr="00CB7AA3" w:rsidRDefault="00CB7AA3" w:rsidP="00C41259">
            <w:pPr>
              <w:jc w:val="both"/>
              <w:rPr>
                <w:sz w:val="28"/>
                <w:szCs w:val="28"/>
              </w:rPr>
            </w:pPr>
          </w:p>
        </w:tc>
        <w:tc>
          <w:tcPr>
            <w:tcW w:w="851" w:type="dxa"/>
            <w:tcMar>
              <w:top w:w="15" w:type="dxa"/>
              <w:left w:w="15" w:type="dxa"/>
              <w:bottom w:w="15" w:type="dxa"/>
              <w:right w:w="15" w:type="dxa"/>
            </w:tcMar>
            <w:vAlign w:val="center"/>
          </w:tcPr>
          <w:p w14:paraId="2C50655D" w14:textId="77777777" w:rsidR="00CB7AA3" w:rsidRPr="00CB7AA3" w:rsidRDefault="00CB7AA3" w:rsidP="00C41259">
            <w:pPr>
              <w:jc w:val="both"/>
              <w:rPr>
                <w:sz w:val="28"/>
                <w:szCs w:val="28"/>
              </w:rPr>
            </w:pPr>
          </w:p>
        </w:tc>
        <w:tc>
          <w:tcPr>
            <w:tcW w:w="850" w:type="dxa"/>
            <w:tcMar>
              <w:top w:w="15" w:type="dxa"/>
              <w:left w:w="15" w:type="dxa"/>
              <w:bottom w:w="15" w:type="dxa"/>
              <w:right w:w="15" w:type="dxa"/>
            </w:tcMar>
            <w:vAlign w:val="center"/>
          </w:tcPr>
          <w:p w14:paraId="234D6AD1" w14:textId="77777777" w:rsidR="00CB7AA3" w:rsidRPr="00CB7AA3" w:rsidRDefault="00CB7AA3" w:rsidP="00C41259">
            <w:pPr>
              <w:jc w:val="both"/>
              <w:rPr>
                <w:sz w:val="28"/>
                <w:szCs w:val="28"/>
              </w:rPr>
            </w:pPr>
          </w:p>
        </w:tc>
        <w:tc>
          <w:tcPr>
            <w:tcW w:w="992" w:type="dxa"/>
            <w:tcMar>
              <w:top w:w="15" w:type="dxa"/>
              <w:left w:w="15" w:type="dxa"/>
              <w:bottom w:w="15" w:type="dxa"/>
              <w:right w:w="15" w:type="dxa"/>
            </w:tcMar>
            <w:vAlign w:val="center"/>
          </w:tcPr>
          <w:p w14:paraId="6C079915" w14:textId="77777777" w:rsidR="00CB7AA3" w:rsidRPr="00CB7AA3" w:rsidRDefault="00CB7AA3" w:rsidP="00C41259">
            <w:pPr>
              <w:jc w:val="both"/>
              <w:rPr>
                <w:sz w:val="28"/>
                <w:szCs w:val="28"/>
              </w:rPr>
            </w:pPr>
          </w:p>
        </w:tc>
        <w:tc>
          <w:tcPr>
            <w:tcW w:w="851" w:type="dxa"/>
          </w:tcPr>
          <w:p w14:paraId="7A88AD91" w14:textId="77777777" w:rsidR="00CB7AA3" w:rsidRPr="00CB7AA3" w:rsidRDefault="00CB7AA3" w:rsidP="00C41259">
            <w:pPr>
              <w:jc w:val="both"/>
              <w:rPr>
                <w:sz w:val="28"/>
                <w:szCs w:val="28"/>
              </w:rPr>
            </w:pPr>
          </w:p>
        </w:tc>
        <w:tc>
          <w:tcPr>
            <w:tcW w:w="1134" w:type="dxa"/>
          </w:tcPr>
          <w:p w14:paraId="68778617" w14:textId="77777777" w:rsidR="00CB7AA3" w:rsidRPr="00CB7AA3" w:rsidRDefault="00CB7AA3" w:rsidP="00C41259">
            <w:pPr>
              <w:jc w:val="both"/>
              <w:rPr>
                <w:sz w:val="28"/>
                <w:szCs w:val="28"/>
              </w:rPr>
            </w:pPr>
          </w:p>
        </w:tc>
        <w:tc>
          <w:tcPr>
            <w:tcW w:w="850" w:type="dxa"/>
            <w:tcMar>
              <w:top w:w="15" w:type="dxa"/>
              <w:left w:w="15" w:type="dxa"/>
              <w:bottom w:w="15" w:type="dxa"/>
              <w:right w:w="15" w:type="dxa"/>
            </w:tcMar>
            <w:vAlign w:val="center"/>
          </w:tcPr>
          <w:p w14:paraId="4C600848" w14:textId="77777777" w:rsidR="00CB7AA3" w:rsidRPr="00CB7AA3" w:rsidRDefault="00CB7AA3" w:rsidP="00C41259">
            <w:pPr>
              <w:jc w:val="both"/>
              <w:rPr>
                <w:sz w:val="28"/>
                <w:szCs w:val="28"/>
              </w:rPr>
            </w:pPr>
          </w:p>
        </w:tc>
      </w:tr>
    </w:tbl>
    <w:p w14:paraId="49EAAB93" w14:textId="77777777" w:rsidR="00CB7AA3" w:rsidRPr="00CB7AA3" w:rsidRDefault="00CB7AA3" w:rsidP="00CB7AA3">
      <w:pPr>
        <w:ind w:firstLine="708"/>
        <w:jc w:val="both"/>
        <w:rPr>
          <w:sz w:val="28"/>
          <w:szCs w:val="28"/>
        </w:rPr>
      </w:pPr>
      <w:r w:rsidRPr="00CB7AA3">
        <w:rPr>
          <w:color w:val="000000"/>
          <w:sz w:val="28"/>
          <w:szCs w:val="28"/>
        </w:rPr>
        <w:t>Автоматическое сопоставление критериев, влияющих на конкурсное ценовое предложение и определение победителя:</w:t>
      </w:r>
    </w:p>
    <w:p w14:paraId="4AC514B2" w14:textId="77777777" w:rsidR="00CB7AA3" w:rsidRPr="00CB7AA3" w:rsidRDefault="00CB7AA3" w:rsidP="00CB7AA3">
      <w:pPr>
        <w:ind w:firstLine="709"/>
        <w:jc w:val="both"/>
        <w:rPr>
          <w:sz w:val="28"/>
          <w:szCs w:val="28"/>
        </w:rPr>
      </w:pPr>
      <w:r w:rsidRPr="00CB7AA3">
        <w:rPr>
          <w:color w:val="000000"/>
          <w:sz w:val="28"/>
          <w:szCs w:val="28"/>
        </w:rPr>
        <w:t>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05B7D8E5" w14:textId="77777777" w:rsidR="00CB7AA3" w:rsidRPr="00CB7AA3" w:rsidRDefault="00CB7AA3" w:rsidP="00CB7AA3">
      <w:pPr>
        <w:ind w:firstLine="709"/>
        <w:jc w:val="both"/>
        <w:rPr>
          <w:sz w:val="28"/>
          <w:szCs w:val="28"/>
        </w:rPr>
      </w:pPr>
      <w:r w:rsidRPr="00CB7AA3">
        <w:rPr>
          <w:color w:val="000000"/>
          <w:sz w:val="28"/>
          <w:szCs w:val="28"/>
        </w:rPr>
        <w:t>2. Заказчику (наименование заказчика) в сроки, установленные Законом Республики Казахстан «О государственных закупках» (далее – Закон), заключить договор о государственных закупках с (БИН/ИИН наименование потенциального поставщика победителя).</w:t>
      </w:r>
    </w:p>
    <w:p w14:paraId="79086FB4" w14:textId="77777777" w:rsidR="00CB7AA3" w:rsidRPr="00CB7AA3" w:rsidRDefault="00CB7AA3" w:rsidP="00CB7AA3">
      <w:pPr>
        <w:ind w:firstLine="709"/>
        <w:jc w:val="both"/>
        <w:rPr>
          <w:sz w:val="28"/>
          <w:szCs w:val="28"/>
        </w:rPr>
      </w:pPr>
      <w:r w:rsidRPr="00CB7AA3">
        <w:rPr>
          <w:color w:val="000000"/>
          <w:sz w:val="28"/>
          <w:szCs w:val="28"/>
        </w:rPr>
        <w:t>Либо:</w:t>
      </w:r>
    </w:p>
    <w:p w14:paraId="53B2342A" w14:textId="77777777" w:rsidR="00CB7AA3" w:rsidRPr="00CB7AA3" w:rsidRDefault="00CB7AA3" w:rsidP="00CB7AA3">
      <w:pPr>
        <w:ind w:firstLine="708"/>
        <w:jc w:val="both"/>
        <w:rPr>
          <w:sz w:val="28"/>
          <w:szCs w:val="28"/>
        </w:rPr>
      </w:pPr>
      <w:r w:rsidRPr="00CB7AA3">
        <w:rPr>
          <w:color w:val="000000"/>
          <w:sz w:val="28"/>
          <w:szCs w:val="28"/>
        </w:rPr>
        <w:t xml:space="preserve">Признать государственную закупку (наименование закупки) по лоту </w:t>
      </w:r>
      <w:r w:rsidRPr="00CB7AA3">
        <w:rPr>
          <w:color w:val="000000"/>
          <w:sz w:val="28"/>
          <w:szCs w:val="28"/>
        </w:rPr>
        <w:br/>
        <w:t>№___ несостоявшейся в связи с _____________________ *:</w:t>
      </w:r>
    </w:p>
    <w:p w14:paraId="76881F1F" w14:textId="77777777" w:rsidR="00CB7AA3" w:rsidRPr="00CB7AA3" w:rsidRDefault="00CB7AA3" w:rsidP="00CB7AA3">
      <w:pPr>
        <w:ind w:firstLine="708"/>
        <w:jc w:val="both"/>
        <w:rPr>
          <w:sz w:val="28"/>
          <w:szCs w:val="28"/>
        </w:rPr>
      </w:pPr>
      <w:r w:rsidRPr="00CB7AA3">
        <w:rPr>
          <w:color w:val="000000"/>
          <w:sz w:val="28"/>
          <w:szCs w:val="28"/>
        </w:rPr>
        <w:t>Примечание:</w:t>
      </w:r>
    </w:p>
    <w:p w14:paraId="5F1EEFBB" w14:textId="77777777" w:rsidR="00CB7AA3" w:rsidRPr="00CB7AA3" w:rsidRDefault="00CB7AA3" w:rsidP="00CB7AA3">
      <w:pPr>
        <w:ind w:firstLine="708"/>
        <w:jc w:val="both"/>
        <w:rPr>
          <w:sz w:val="28"/>
          <w:szCs w:val="28"/>
        </w:rPr>
      </w:pPr>
      <w:r w:rsidRPr="00CB7AA3">
        <w:rPr>
          <w:color w:val="000000"/>
          <w:sz w:val="28"/>
          <w:szCs w:val="28"/>
        </w:rPr>
        <w:t>*Одно из следующих значений: «отсутствие представленных заявок».</w:t>
      </w:r>
    </w:p>
    <w:p w14:paraId="40DFC25C" w14:textId="77777777" w:rsidR="00CB7AA3" w:rsidRPr="00CB7AA3" w:rsidRDefault="00CB7AA3" w:rsidP="00CB7AA3">
      <w:pPr>
        <w:ind w:firstLine="708"/>
        <w:jc w:val="both"/>
        <w:rPr>
          <w:sz w:val="28"/>
          <w:szCs w:val="28"/>
        </w:rPr>
      </w:pPr>
      <w:r w:rsidRPr="00CB7AA3">
        <w:rPr>
          <w:color w:val="000000"/>
          <w:sz w:val="28"/>
          <w:szCs w:val="28"/>
        </w:rPr>
        <w:t>Либо:</w:t>
      </w:r>
    </w:p>
    <w:p w14:paraId="63300CB3" w14:textId="77777777" w:rsidR="00CB7AA3" w:rsidRPr="00CB7AA3" w:rsidRDefault="00CB7AA3" w:rsidP="00CB7AA3">
      <w:pPr>
        <w:ind w:firstLine="708"/>
        <w:jc w:val="both"/>
        <w:rPr>
          <w:color w:val="000000"/>
          <w:sz w:val="28"/>
          <w:szCs w:val="28"/>
        </w:rPr>
      </w:pPr>
      <w:r w:rsidRPr="00CB7AA3">
        <w:rPr>
          <w:color w:val="000000"/>
          <w:sz w:val="28"/>
          <w:szCs w:val="28"/>
        </w:rPr>
        <w:t>Произведена отмена закупки, основанием которой является:</w:t>
      </w:r>
    </w:p>
    <w:p w14:paraId="45642198" w14:textId="77777777" w:rsidR="00CB7AA3" w:rsidRPr="00CB7AA3" w:rsidRDefault="00CB7AA3" w:rsidP="00CB7AA3">
      <w:pPr>
        <w:ind w:firstLine="708"/>
        <w:jc w:val="both"/>
        <w:rPr>
          <w:sz w:val="28"/>
          <w:szCs w:val="28"/>
        </w:rPr>
      </w:pPr>
      <w:r w:rsidRPr="00CB7AA3">
        <w:rPr>
          <w:color w:val="000000"/>
          <w:sz w:val="28"/>
          <w:szCs w:val="28"/>
        </w:rPr>
        <w:t>Акты уполномоченных государственных органов (предписание, уведомление, представление, решение) № _________ от ________.</w:t>
      </w:r>
    </w:p>
    <w:p w14:paraId="2D6993A5" w14:textId="77777777" w:rsidR="00CB7AA3" w:rsidRPr="00CB7AA3" w:rsidRDefault="00CB7AA3" w:rsidP="00CB7AA3">
      <w:pPr>
        <w:ind w:firstLine="708"/>
        <w:jc w:val="both"/>
        <w:rPr>
          <w:sz w:val="28"/>
          <w:szCs w:val="28"/>
        </w:rPr>
      </w:pPr>
      <w:r w:rsidRPr="00CB7AA3">
        <w:rPr>
          <w:color w:val="000000"/>
          <w:sz w:val="28"/>
          <w:szCs w:val="28"/>
        </w:rPr>
        <w:t>Орган, принявший решение об отмене: (_______________________).</w:t>
      </w:r>
    </w:p>
    <w:p w14:paraId="4651E919" w14:textId="77777777" w:rsidR="00CB7AA3" w:rsidRPr="00CB7AA3" w:rsidRDefault="00CB7AA3" w:rsidP="00CB7AA3">
      <w:pPr>
        <w:ind w:firstLine="708"/>
        <w:jc w:val="both"/>
        <w:rPr>
          <w:sz w:val="28"/>
          <w:szCs w:val="28"/>
        </w:rPr>
      </w:pPr>
      <w:r w:rsidRPr="00CB7AA3">
        <w:rPr>
          <w:color w:val="000000"/>
          <w:sz w:val="28"/>
          <w:szCs w:val="28"/>
        </w:rPr>
        <w:t>Либо:</w:t>
      </w:r>
    </w:p>
    <w:p w14:paraId="4F683AD9" w14:textId="77777777" w:rsidR="00CB7AA3" w:rsidRPr="00CB7AA3" w:rsidRDefault="00CB7AA3" w:rsidP="00CB7AA3">
      <w:pPr>
        <w:ind w:firstLine="708"/>
        <w:jc w:val="both"/>
        <w:rPr>
          <w:sz w:val="28"/>
          <w:szCs w:val="28"/>
        </w:rPr>
      </w:pPr>
      <w:r w:rsidRPr="00CB7AA3">
        <w:rPr>
          <w:color w:val="000000"/>
          <w:sz w:val="28"/>
          <w:szCs w:val="28"/>
        </w:rPr>
        <w:lastRenderedPageBreak/>
        <w:t xml:space="preserve">Произведен отказ от закупки в соответствии с подпунктом ___ пункта </w:t>
      </w:r>
      <w:r w:rsidRPr="00CB7AA3">
        <w:rPr>
          <w:color w:val="000000"/>
          <w:sz w:val="28"/>
          <w:szCs w:val="28"/>
        </w:rPr>
        <w:br/>
        <w:t>10 статьи 6 Закона.</w:t>
      </w:r>
    </w:p>
    <w:p w14:paraId="6CA67DB5" w14:textId="77777777" w:rsidR="00CB7AA3" w:rsidRPr="00CB7AA3" w:rsidRDefault="00CB7AA3" w:rsidP="00CB7AA3">
      <w:pPr>
        <w:ind w:firstLine="708"/>
        <w:jc w:val="both"/>
        <w:rPr>
          <w:sz w:val="28"/>
          <w:szCs w:val="28"/>
        </w:rPr>
      </w:pPr>
      <w:r w:rsidRPr="00CB7AA3">
        <w:rPr>
          <w:color w:val="000000"/>
          <w:sz w:val="28"/>
          <w:szCs w:val="28"/>
        </w:rPr>
        <w:t>Примечание:</w:t>
      </w:r>
    </w:p>
    <w:p w14:paraId="4A3171A7" w14:textId="77777777" w:rsidR="00CB7AA3" w:rsidRPr="00CB7AA3" w:rsidRDefault="00CB7AA3" w:rsidP="00CB7AA3">
      <w:pPr>
        <w:ind w:firstLine="708"/>
        <w:jc w:val="both"/>
        <w:rPr>
          <w:color w:val="000000"/>
          <w:sz w:val="28"/>
          <w:szCs w:val="28"/>
        </w:rPr>
      </w:pPr>
      <w:r w:rsidRPr="00CB7AA3">
        <w:rPr>
          <w:color w:val="000000"/>
          <w:sz w:val="28"/>
          <w:szCs w:val="28"/>
        </w:rPr>
        <w:t>* Сведения о заказчике не отображается, если несколько заказчиков.</w:t>
      </w:r>
    </w:p>
    <w:p w14:paraId="2916523E" w14:textId="77777777" w:rsidR="00CB7AA3" w:rsidRPr="00CB7AA3" w:rsidRDefault="00CB7AA3" w:rsidP="00CB7AA3">
      <w:pPr>
        <w:ind w:firstLine="708"/>
        <w:jc w:val="both"/>
        <w:rPr>
          <w:sz w:val="28"/>
          <w:szCs w:val="28"/>
        </w:rPr>
      </w:pPr>
      <w:r w:rsidRPr="00CB7AA3">
        <w:rPr>
          <w:color w:val="000000"/>
          <w:sz w:val="28"/>
          <w:szCs w:val="28"/>
        </w:rPr>
        <w:t>Расшифровка аббревиатур:</w:t>
      </w:r>
    </w:p>
    <w:p w14:paraId="585DE153" w14:textId="77777777" w:rsidR="00CB7AA3" w:rsidRPr="00CB7AA3" w:rsidRDefault="00CB7AA3" w:rsidP="00CB7AA3">
      <w:pPr>
        <w:ind w:firstLine="708"/>
        <w:jc w:val="both"/>
        <w:rPr>
          <w:sz w:val="28"/>
          <w:szCs w:val="28"/>
        </w:rPr>
      </w:pPr>
      <w:r w:rsidRPr="00CB7AA3">
        <w:rPr>
          <w:color w:val="000000"/>
          <w:sz w:val="28"/>
          <w:szCs w:val="28"/>
        </w:rPr>
        <w:t>БИН – бизнес-идентификационный номер;</w:t>
      </w:r>
    </w:p>
    <w:p w14:paraId="249A0DF6" w14:textId="77777777" w:rsidR="00CB7AA3" w:rsidRPr="00CB7AA3" w:rsidRDefault="00CB7AA3" w:rsidP="00CB7AA3">
      <w:pPr>
        <w:ind w:firstLine="708"/>
        <w:jc w:val="both"/>
        <w:rPr>
          <w:sz w:val="28"/>
          <w:szCs w:val="28"/>
        </w:rPr>
      </w:pPr>
      <w:r w:rsidRPr="00CB7AA3">
        <w:rPr>
          <w:color w:val="000000"/>
          <w:sz w:val="28"/>
          <w:szCs w:val="28"/>
        </w:rPr>
        <w:t>ИИН – индивидуальный идентификационный номер;</w:t>
      </w:r>
    </w:p>
    <w:p w14:paraId="7F18A0B8" w14:textId="77777777" w:rsidR="00CB7AA3" w:rsidRPr="00CB7AA3" w:rsidRDefault="00CB7AA3" w:rsidP="00CB7AA3">
      <w:pPr>
        <w:ind w:firstLine="708"/>
        <w:jc w:val="both"/>
        <w:rPr>
          <w:sz w:val="28"/>
          <w:szCs w:val="28"/>
        </w:rPr>
      </w:pPr>
      <w:r w:rsidRPr="00CB7AA3">
        <w:rPr>
          <w:color w:val="000000"/>
          <w:sz w:val="28"/>
          <w:szCs w:val="28"/>
        </w:rPr>
        <w:t>ИНН – идентификационный номер налогоплательщика;</w:t>
      </w:r>
    </w:p>
    <w:p w14:paraId="425939F3" w14:textId="7CC72663" w:rsidR="00CB7AA3" w:rsidRPr="00CB7AA3" w:rsidRDefault="00CB7AA3" w:rsidP="00CB7AA3">
      <w:pPr>
        <w:ind w:firstLine="708"/>
        <w:jc w:val="both"/>
        <w:rPr>
          <w:sz w:val="28"/>
          <w:szCs w:val="28"/>
        </w:rPr>
      </w:pPr>
      <w:r w:rsidRPr="00CB7AA3">
        <w:rPr>
          <w:color w:val="000000"/>
          <w:sz w:val="28"/>
          <w:szCs w:val="28"/>
        </w:rPr>
        <w:t>УНП – учетный номер плательщика.</w:t>
      </w:r>
    </w:p>
    <w:sectPr w:rsidR="00CB7AA3" w:rsidRPr="00CB7AA3" w:rsidSect="00C73A37">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2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17BD2" w14:textId="77777777" w:rsidR="00D76102" w:rsidRDefault="00D76102" w:rsidP="00D32C98">
      <w:r>
        <w:separator/>
      </w:r>
    </w:p>
  </w:endnote>
  <w:endnote w:type="continuationSeparator" w:id="0">
    <w:p w14:paraId="7DCB0EF5" w14:textId="77777777" w:rsidR="00D76102" w:rsidRDefault="00D76102"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C2DE4" w14:textId="77777777" w:rsidR="00C73A37" w:rsidRDefault="00C73A3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52E95" w14:textId="77777777" w:rsidR="00C73A37" w:rsidRDefault="00C73A37">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CE429" w14:textId="77777777" w:rsidR="00C73A37" w:rsidRDefault="00C73A3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1D2FF" w14:textId="77777777" w:rsidR="00D76102" w:rsidRDefault="00D76102" w:rsidP="00D32C98">
      <w:r>
        <w:separator/>
      </w:r>
    </w:p>
  </w:footnote>
  <w:footnote w:type="continuationSeparator" w:id="0">
    <w:p w14:paraId="04A6DBA1" w14:textId="77777777" w:rsidR="00D76102" w:rsidRDefault="00D76102"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BFAE6" w14:textId="77777777" w:rsidR="00C73A37" w:rsidRDefault="00C73A3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9D125" w14:textId="77777777" w:rsidR="00C73A37" w:rsidRDefault="00C73A3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1"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7649B"/>
    <w:rsid w:val="000D68F9"/>
    <w:rsid w:val="000E2715"/>
    <w:rsid w:val="001416AD"/>
    <w:rsid w:val="00143902"/>
    <w:rsid w:val="00196968"/>
    <w:rsid w:val="001A4B00"/>
    <w:rsid w:val="001B10D6"/>
    <w:rsid w:val="001D77C7"/>
    <w:rsid w:val="0023461F"/>
    <w:rsid w:val="002620C2"/>
    <w:rsid w:val="0027137E"/>
    <w:rsid w:val="00274082"/>
    <w:rsid w:val="002B0FB8"/>
    <w:rsid w:val="002E524A"/>
    <w:rsid w:val="00304C06"/>
    <w:rsid w:val="00321F98"/>
    <w:rsid w:val="00380A66"/>
    <w:rsid w:val="00585750"/>
    <w:rsid w:val="0060551B"/>
    <w:rsid w:val="00664407"/>
    <w:rsid w:val="00775A50"/>
    <w:rsid w:val="008406C9"/>
    <w:rsid w:val="008576BC"/>
    <w:rsid w:val="008D677F"/>
    <w:rsid w:val="0099366C"/>
    <w:rsid w:val="00B5779B"/>
    <w:rsid w:val="00B64049"/>
    <w:rsid w:val="00C73A37"/>
    <w:rsid w:val="00CB7AA3"/>
    <w:rsid w:val="00D32C98"/>
    <w:rsid w:val="00D76102"/>
    <w:rsid w:val="00DA4A09"/>
    <w:rsid w:val="00E44448"/>
    <w:rsid w:val="00F353C9"/>
    <w:rsid w:val="00F64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640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B64049"/>
    <w:rPr>
      <w:rFonts w:ascii="Times New Roman" w:eastAsia="Times New Roman" w:hAnsi="Times New Roman" w:cs="Times New Roman"/>
      <w:b/>
      <w:bCs/>
      <w:sz w:val="27"/>
      <w:szCs w:val="27"/>
      <w:lang w:eastAsia="ru-RU"/>
    </w:rPr>
  </w:style>
  <w:style w:type="paragraph" w:styleId="af5">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6"/>
    <w:uiPriority w:val="99"/>
    <w:qFormat/>
    <w:rsid w:val="008576BC"/>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5"/>
    <w:uiPriority w:val="99"/>
    <w:qFormat/>
    <w:locked/>
    <w:rsid w:val="008576B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605</Words>
  <Characters>3452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15</cp:revision>
  <dcterms:created xsi:type="dcterms:W3CDTF">2024-09-11T13:54:00Z</dcterms:created>
  <dcterms:modified xsi:type="dcterms:W3CDTF">2025-03-05T12:21:00Z</dcterms:modified>
</cp:coreProperties>
</file>