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AE423F" w14:paraId="1B42AEBA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0CFB43F" w14:textId="77777777" w:rsidR="00AE423F" w:rsidRDefault="00AA0301">
            <w:pPr>
              <w:rPr>
                <w:sz w:val="28"/>
                <w:szCs w:val="28"/>
              </w:rPr>
            </w:pPr>
            <w:bookmarkStart w:id="0" w:name="_Hlk198652076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9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AE423F" w14:paraId="5A51CA8C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35E73D" w14:textId="77777777" w:rsidR="00AE423F" w:rsidRDefault="00AA0301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76F50EE9" w14:textId="77777777" w:rsidR="00AE423F" w:rsidRDefault="00AA0301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3249F53C" w14:textId="77777777" w:rsidR="00AE423F" w:rsidRDefault="00AA0301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0ED44F34" w14:textId="77777777" w:rsidR="00AE423F" w:rsidRDefault="00AE423F">
      <w:pPr>
        <w:ind w:left="5812" w:firstLine="567"/>
        <w:jc w:val="right"/>
        <w:rPr>
          <w:color w:val="000000" w:themeColor="text1"/>
          <w:sz w:val="28"/>
          <w:szCs w:val="28"/>
        </w:rPr>
      </w:pPr>
    </w:p>
    <w:p w14:paraId="01EF386A" w14:textId="77777777" w:rsidR="00AE423F" w:rsidRDefault="00AA0301">
      <w:pPr>
        <w:ind w:left="5812" w:firstLine="567"/>
        <w:jc w:val="center"/>
        <w:rPr>
          <w:color w:val="000000" w:themeColor="text1"/>
          <w:sz w:val="28"/>
          <w:szCs w:val="28"/>
          <w:lang w:val="kk-KZ"/>
        </w:rPr>
      </w:pPr>
      <w:r w:rsidRPr="00546F4F">
        <w:rPr>
          <w:color w:val="000000" w:themeColor="text1"/>
          <w:sz w:val="28"/>
          <w:szCs w:val="28"/>
        </w:rPr>
        <w:t xml:space="preserve">Приложение </w:t>
      </w:r>
      <w:r w:rsidRPr="00546F4F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  <w:lang w:val="kk-KZ"/>
        </w:rPr>
        <w:t>4</w:t>
      </w:r>
      <w:r>
        <w:rPr>
          <w:color w:val="000000" w:themeColor="text1"/>
          <w:sz w:val="28"/>
          <w:szCs w:val="28"/>
          <w:lang w:val="kk-KZ"/>
        </w:rPr>
        <w:t>-1</w:t>
      </w:r>
    </w:p>
    <w:p w14:paraId="5153E8AA" w14:textId="77777777" w:rsidR="00AE423F" w:rsidRDefault="00AA0301">
      <w:pPr>
        <w:ind w:left="6237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к Правилам осуществления</w:t>
      </w:r>
    </w:p>
    <w:p w14:paraId="1B119768" w14:textId="77777777" w:rsidR="00AE423F" w:rsidRDefault="00AA0301">
      <w:pPr>
        <w:ind w:left="6237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государственных закупок</w:t>
      </w:r>
    </w:p>
    <w:p w14:paraId="0CEA2C81" w14:textId="77777777" w:rsidR="00AE423F" w:rsidRDefault="00AA0301">
      <w:pPr>
        <w:ind w:left="6237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с применением особого </w:t>
      </w:r>
    </w:p>
    <w:p w14:paraId="0EB9FB6D" w14:textId="77777777" w:rsidR="00AE423F" w:rsidRDefault="00AA0301">
      <w:pPr>
        <w:ind w:left="6237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порядка</w:t>
      </w:r>
    </w:p>
    <w:p w14:paraId="0FEF3EAC" w14:textId="77777777" w:rsidR="00AE423F" w:rsidRDefault="00AE423F">
      <w:pPr>
        <w:ind w:firstLine="400"/>
        <w:jc w:val="both"/>
        <w:rPr>
          <w:color w:val="000000"/>
          <w:sz w:val="28"/>
          <w:szCs w:val="28"/>
        </w:rPr>
      </w:pPr>
    </w:p>
    <w:p w14:paraId="6843F731" w14:textId="77777777" w:rsidR="00AE423F" w:rsidRDefault="00AE423F">
      <w:pPr>
        <w:ind w:firstLine="400"/>
        <w:jc w:val="both"/>
        <w:rPr>
          <w:color w:val="000000"/>
          <w:sz w:val="28"/>
          <w:szCs w:val="28"/>
        </w:rPr>
      </w:pPr>
    </w:p>
    <w:p w14:paraId="126F012C" w14:textId="77777777" w:rsidR="00AE423F" w:rsidRDefault="00AA0301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0642E5">
        <w:rPr>
          <w:b/>
          <w:bCs/>
          <w:color w:val="000000"/>
          <w:sz w:val="28"/>
          <w:szCs w:val="28"/>
        </w:rPr>
        <w:t>Предварительный протокол об итогах государственных закупок через электронный магазин</w:t>
      </w:r>
    </w:p>
    <w:p w14:paraId="478CBDD1" w14:textId="77777777" w:rsidR="00AE423F" w:rsidRDefault="00AA0301">
      <w:pPr>
        <w:ind w:firstLine="400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 </w:t>
      </w:r>
    </w:p>
    <w:p w14:paraId="7D5AC3AE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Общие сведения: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7"/>
        <w:gridCol w:w="4760"/>
      </w:tblGrid>
      <w:tr w:rsidR="00AE423F" w14:paraId="5CC6D4F0" w14:textId="77777777" w:rsidTr="00577FC6">
        <w:trPr>
          <w:jc w:val="center"/>
        </w:trPr>
        <w:tc>
          <w:tcPr>
            <w:tcW w:w="2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11D25D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Тип закупки</w:t>
            </w:r>
          </w:p>
        </w:tc>
        <w:tc>
          <w:tcPr>
            <w:tcW w:w="2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CBFFFD8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Первая закупка/Повторная закупка</w:t>
            </w:r>
          </w:p>
        </w:tc>
      </w:tr>
      <w:tr w:rsidR="00AE423F" w14:paraId="5F2B9AE8" w14:textId="77777777" w:rsidTr="00577FC6">
        <w:trPr>
          <w:jc w:val="center"/>
        </w:trPr>
        <w:tc>
          <w:tcPr>
            <w:tcW w:w="2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E3E25D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Финансовый год</w:t>
            </w:r>
          </w:p>
        </w:tc>
        <w:tc>
          <w:tcPr>
            <w:tcW w:w="2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B6FE833" w14:textId="77777777" w:rsidR="00AE423F" w:rsidRDefault="00AE423F">
            <w:pPr>
              <w:rPr>
                <w:color w:val="000000"/>
                <w:sz w:val="28"/>
                <w:szCs w:val="28"/>
              </w:rPr>
            </w:pPr>
          </w:p>
        </w:tc>
      </w:tr>
      <w:tr w:rsidR="00AE423F" w14:paraId="5395D5D5" w14:textId="77777777" w:rsidTr="00577FC6">
        <w:trPr>
          <w:jc w:val="center"/>
        </w:trPr>
        <w:tc>
          <w:tcPr>
            <w:tcW w:w="2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E2A0D5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 xml:space="preserve">Наименование товара </w:t>
            </w:r>
          </w:p>
        </w:tc>
        <w:tc>
          <w:tcPr>
            <w:tcW w:w="2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F40CA18" w14:textId="77777777" w:rsidR="00AE423F" w:rsidRDefault="00AE423F">
            <w:pPr>
              <w:rPr>
                <w:color w:val="000000"/>
                <w:sz w:val="28"/>
                <w:szCs w:val="28"/>
              </w:rPr>
            </w:pPr>
          </w:p>
        </w:tc>
      </w:tr>
      <w:tr w:rsidR="00AE423F" w14:paraId="24186DD8" w14:textId="77777777" w:rsidTr="00577FC6">
        <w:trPr>
          <w:jc w:val="center"/>
        </w:trPr>
        <w:tc>
          <w:tcPr>
            <w:tcW w:w="2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39216C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Номер заказа в ЭМ</w:t>
            </w:r>
          </w:p>
        </w:tc>
        <w:tc>
          <w:tcPr>
            <w:tcW w:w="2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8C40C4B" w14:textId="77777777" w:rsidR="00AE423F" w:rsidRDefault="00AE423F">
            <w:pPr>
              <w:rPr>
                <w:color w:val="000000"/>
                <w:sz w:val="28"/>
                <w:szCs w:val="28"/>
              </w:rPr>
            </w:pPr>
          </w:p>
        </w:tc>
      </w:tr>
      <w:tr w:rsidR="00AE423F" w14:paraId="20D4BCD7" w14:textId="77777777" w:rsidTr="00577FC6">
        <w:trPr>
          <w:jc w:val="center"/>
        </w:trPr>
        <w:tc>
          <w:tcPr>
            <w:tcW w:w="2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3AADB7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Дата и время оформления заказа</w:t>
            </w:r>
          </w:p>
        </w:tc>
        <w:tc>
          <w:tcPr>
            <w:tcW w:w="2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E2732CD" w14:textId="77777777" w:rsidR="00AE423F" w:rsidRDefault="00AE423F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1C5D39D5" w14:textId="77777777" w:rsidR="00AE423F" w:rsidRDefault="00AA0301">
      <w:pPr>
        <w:ind w:firstLine="400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 </w:t>
      </w:r>
    </w:p>
    <w:p w14:paraId="3F805CEC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Сведения о Заказчике*:</w:t>
      </w:r>
    </w:p>
    <w:p w14:paraId="3A799A95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Наименование заказчика ___________________</w:t>
      </w:r>
    </w:p>
    <w:p w14:paraId="662C1F97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2B710D">
        <w:rPr>
          <w:color w:val="000000"/>
          <w:sz w:val="28"/>
          <w:szCs w:val="28"/>
        </w:rPr>
        <w:t>БИН</w:t>
      </w:r>
      <w:proofErr w:type="gramEnd"/>
      <w:r w:rsidRPr="002B710D">
        <w:rPr>
          <w:color w:val="000000"/>
          <w:sz w:val="28"/>
          <w:szCs w:val="28"/>
        </w:rPr>
        <w:t xml:space="preserve"> Список предложений потенциальных поставщиков**: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"/>
        <w:gridCol w:w="1602"/>
        <w:gridCol w:w="702"/>
        <w:gridCol w:w="1302"/>
        <w:gridCol w:w="1102"/>
        <w:gridCol w:w="1102"/>
        <w:gridCol w:w="1302"/>
        <w:gridCol w:w="1302"/>
        <w:gridCol w:w="1002"/>
      </w:tblGrid>
      <w:tr w:rsidR="00AE423F" w14:paraId="26541287" w14:textId="77777777" w:rsidTr="00577FC6">
        <w:trPr>
          <w:jc w:val="center"/>
        </w:trPr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C4DF6A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CBBAD24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Наименование потенциального поставщика, БИН/ИИН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6EE0A6E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Наименование товара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512FB52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Сумма потенциального поставщика без НДС, в тенге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4405F11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Дата и время подачи предложения в ЭМ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48BE6B1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Дата и время подачи предложения в ЭТП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61DF423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Причина отклонения ценового предложения поставщика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62BA268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Наименование ЭТП, откуда получена цена поставщика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3023265" w14:textId="77777777" w:rsidR="00AE423F" w:rsidRDefault="00AA0301">
            <w:pPr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Статус подтверждения заказа (Да</w:t>
            </w:r>
            <w:r w:rsidRPr="002B710D">
              <w:rPr>
                <w:color w:val="000000"/>
                <w:sz w:val="28"/>
                <w:szCs w:val="28"/>
              </w:rPr>
              <w:t xml:space="preserve"> / Нет)</w:t>
            </w:r>
          </w:p>
        </w:tc>
      </w:tr>
      <w:tr w:rsidR="00AE423F" w14:paraId="45CECB8C" w14:textId="77777777" w:rsidTr="00577FC6">
        <w:trPr>
          <w:jc w:val="center"/>
        </w:trPr>
        <w:tc>
          <w:tcPr>
            <w:tcW w:w="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57839D" w14:textId="77777777" w:rsidR="00AE423F" w:rsidRDefault="00AA0301">
            <w:pPr>
              <w:ind w:firstLine="400"/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260C4D8" w14:textId="77777777" w:rsidR="00AE423F" w:rsidRDefault="00AA0301">
            <w:pPr>
              <w:ind w:firstLine="400"/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56C9620" w14:textId="77777777" w:rsidR="00AE423F" w:rsidRDefault="00AA0301">
            <w:pPr>
              <w:ind w:firstLine="400"/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1C7F336" w14:textId="77777777" w:rsidR="00AE423F" w:rsidRDefault="00AA0301">
            <w:pPr>
              <w:ind w:firstLine="400"/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ECA3130" w14:textId="77777777" w:rsidR="00AE423F" w:rsidRDefault="00AA0301">
            <w:pPr>
              <w:ind w:firstLine="400"/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DCDDEB9" w14:textId="77777777" w:rsidR="00AE423F" w:rsidRDefault="00AA0301">
            <w:pPr>
              <w:ind w:firstLine="400"/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DE62258" w14:textId="77777777" w:rsidR="00AE423F" w:rsidRDefault="00AA0301">
            <w:pPr>
              <w:ind w:firstLine="400"/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0C05A37" w14:textId="77777777" w:rsidR="00AE423F" w:rsidRDefault="00AA0301">
            <w:pPr>
              <w:ind w:firstLine="400"/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E51DE6D" w14:textId="77777777" w:rsidR="00AE423F" w:rsidRDefault="00AA0301">
            <w:pPr>
              <w:ind w:firstLine="400"/>
              <w:jc w:val="both"/>
              <w:rPr>
                <w:color w:val="000000"/>
                <w:sz w:val="28"/>
                <w:szCs w:val="28"/>
              </w:rPr>
            </w:pPr>
            <w:r w:rsidRPr="002B710D">
              <w:rPr>
                <w:color w:val="000000"/>
                <w:sz w:val="28"/>
                <w:szCs w:val="28"/>
              </w:rPr>
              <w:t> </w:t>
            </w:r>
          </w:p>
        </w:tc>
      </w:tr>
    </w:tbl>
    <w:p w14:paraId="29638C6F" w14:textId="77777777" w:rsidR="00AE423F" w:rsidRDefault="00AA0301">
      <w:pPr>
        <w:ind w:firstLine="400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 </w:t>
      </w:r>
    </w:p>
    <w:p w14:paraId="6B0F383E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 xml:space="preserve">Запрос на подтверждение заказа отправлен поставщику: (БИН/ИИН </w:t>
      </w:r>
      <w:proofErr w:type="gramStart"/>
      <w:r w:rsidRPr="002B710D">
        <w:rPr>
          <w:color w:val="000000"/>
          <w:sz w:val="28"/>
          <w:szCs w:val="28"/>
        </w:rPr>
        <w:t>наименование потенциального поставщика</w:t>
      </w:r>
      <w:proofErr w:type="gramEnd"/>
      <w:r w:rsidRPr="002B710D">
        <w:rPr>
          <w:color w:val="000000"/>
          <w:sz w:val="28"/>
          <w:szCs w:val="28"/>
        </w:rPr>
        <w:t xml:space="preserve"> указавшего наименьшую цену без учета потенциальных поставщиков не подтвердивших заказ).</w:t>
      </w:r>
    </w:p>
    <w:p w14:paraId="41ED8C06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Примечание:</w:t>
      </w:r>
    </w:p>
    <w:p w14:paraId="5121926D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 xml:space="preserve">* Сведения о заказчике не отображается, если несколько </w:t>
      </w:r>
      <w:r w:rsidRPr="002B710D">
        <w:rPr>
          <w:color w:val="000000"/>
          <w:sz w:val="28"/>
          <w:szCs w:val="28"/>
        </w:rPr>
        <w:t>заказчиков.</w:t>
      </w:r>
    </w:p>
    <w:p w14:paraId="0FFB4E0C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**отображаются данные в порядке возрастания суммы потенциального поставщика</w:t>
      </w:r>
    </w:p>
    <w:p w14:paraId="36EDCBCC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lastRenderedPageBreak/>
        <w:t>Расшифровка аббревиатур:</w:t>
      </w:r>
    </w:p>
    <w:p w14:paraId="5BB015BE" w14:textId="77777777" w:rsidR="00AE423F" w:rsidRDefault="00AA0301">
      <w:pPr>
        <w:ind w:firstLine="709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БИН - бизнес-идентификационный номер;</w:t>
      </w:r>
    </w:p>
    <w:p w14:paraId="0D3F028D" w14:textId="77777777" w:rsidR="00AE423F" w:rsidRDefault="00AA0301">
      <w:pPr>
        <w:ind w:firstLine="709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ИИН - индивидуальный идентификационный номер;</w:t>
      </w:r>
    </w:p>
    <w:p w14:paraId="45519D9C" w14:textId="77777777" w:rsidR="00AE423F" w:rsidRDefault="00AA0301">
      <w:pPr>
        <w:ind w:firstLine="709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НДС - налог на добавленную стоимость;</w:t>
      </w:r>
    </w:p>
    <w:p w14:paraId="671840F6" w14:textId="77777777" w:rsidR="00AE423F" w:rsidRDefault="00AA0301">
      <w:pPr>
        <w:ind w:firstLine="709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ЭТП - электронная торговая площадка;</w:t>
      </w:r>
    </w:p>
    <w:p w14:paraId="28810EA9" w14:textId="77777777" w:rsidR="00AE423F" w:rsidRDefault="00AA0301">
      <w:pPr>
        <w:ind w:firstLine="709"/>
        <w:jc w:val="both"/>
        <w:rPr>
          <w:color w:val="000000"/>
          <w:sz w:val="28"/>
          <w:szCs w:val="28"/>
        </w:rPr>
      </w:pPr>
      <w:r w:rsidRPr="002B710D">
        <w:rPr>
          <w:color w:val="000000"/>
          <w:sz w:val="28"/>
          <w:szCs w:val="28"/>
        </w:rPr>
        <w:t>ЭМ - электронный магазин;</w:t>
      </w:r>
    </w:p>
    <w:p w14:paraId="7A1C3572" w14:textId="77777777" w:rsidR="00AE423F" w:rsidRDefault="00AA0301">
      <w:pPr>
        <w:ind w:firstLine="709"/>
        <w:jc w:val="both"/>
        <w:rPr>
          <w:color w:val="000000" w:themeColor="text1"/>
          <w:sz w:val="28"/>
          <w:szCs w:val="28"/>
        </w:rPr>
      </w:pPr>
      <w:r w:rsidRPr="002B710D">
        <w:rPr>
          <w:color w:val="000000"/>
          <w:sz w:val="28"/>
          <w:szCs w:val="28"/>
        </w:rPr>
        <w:t>дд.</w:t>
      </w:r>
      <w:proofErr w:type="gramStart"/>
      <w:r w:rsidRPr="002B710D">
        <w:rPr>
          <w:color w:val="000000"/>
          <w:sz w:val="28"/>
          <w:szCs w:val="28"/>
        </w:rPr>
        <w:t>мм.гггг</w:t>
      </w:r>
      <w:proofErr w:type="gramEnd"/>
      <w:r w:rsidRPr="002B710D">
        <w:rPr>
          <w:color w:val="000000"/>
          <w:sz w:val="28"/>
          <w:szCs w:val="28"/>
        </w:rPr>
        <w:t>. - день, месяц, год.</w:t>
      </w:r>
    </w:p>
    <w:p w14:paraId="273B3E44" w14:textId="77777777" w:rsidR="00AE423F" w:rsidRDefault="00AE423F"/>
    <w:p w14:paraId="63B9EB6C" w14:textId="0F554E25" w:rsidR="00AE423F" w:rsidRDefault="00AE423F"/>
    <w:sectPr w:rsidR="00AE423F" w:rsidSect="00F35AC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8" w:right="851" w:bottom="1418" w:left="1418" w:header="709" w:footer="709" w:gutter="0"/>
      <w:pgNumType w:start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CFF7" w14:textId="77777777" w:rsidR="00AA0301" w:rsidRDefault="00AA0301">
      <w:r>
        <w:separator/>
      </w:r>
    </w:p>
  </w:endnote>
  <w:endnote w:type="continuationSeparator" w:id="0">
    <w:p w14:paraId="504ACC2B" w14:textId="77777777" w:rsidR="00AA0301" w:rsidRDefault="00AA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0B806" w14:textId="77777777" w:rsidR="00AE423F" w:rsidRDefault="00AE423F">
    <w:pPr>
      <w:jc w:val="center"/>
    </w:pPr>
  </w:p>
  <w:p w14:paraId="151068BE" w14:textId="77777777" w:rsidR="00AE423F" w:rsidRDefault="00AA0301">
    <w:pPr>
      <w:jc w:val="center"/>
    </w:pPr>
    <w:r>
      <w:t xml:space="preserve">Нормативтік құқықтық актілерді мемлекеттік тіркеудің тізіліміне </w:t>
    </w:r>
    <w:proofErr w:type="gramStart"/>
    <w:r>
      <w:t>№  болып</w:t>
    </w:r>
    <w:proofErr w:type="gramEnd"/>
    <w:r>
      <w:t xml:space="preserve"> енгізілді</w:t>
    </w:r>
  </w:p>
  <w:p w14:paraId="318EFB18" w14:textId="77777777" w:rsidR="00AE423F" w:rsidRDefault="00AA0301">
    <w:pPr>
      <w:jc w:val="center"/>
    </w:pPr>
    <w:r>
      <w:t xml:space="preserve">ИС «ИПГО». Копия </w:t>
    </w:r>
    <w:r>
      <w:t xml:space="preserve">электронного документа. </w:t>
    </w:r>
    <w:proofErr w:type="gramStart"/>
    <w:r>
      <w:t>Дата  22.07.2025.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15831" w14:textId="77777777" w:rsidR="00AA0301" w:rsidRDefault="00AA0301">
      <w:r>
        <w:separator/>
      </w:r>
    </w:p>
  </w:footnote>
  <w:footnote w:type="continuationSeparator" w:id="0">
    <w:p w14:paraId="5E27B21F" w14:textId="77777777" w:rsidR="00AA0301" w:rsidRDefault="00AA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18097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D9A499C" w14:textId="77777777" w:rsidR="00AE423F" w:rsidRDefault="00AA0301">
        <w:pPr>
          <w:pStyle w:val="a9"/>
          <w:jc w:val="center"/>
          <w:rPr>
            <w:sz w:val="28"/>
            <w:szCs w:val="28"/>
          </w:rPr>
        </w:pPr>
        <w:r>
          <w:pict w14:anchorId="17AD872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5" o:spid="_x0000_s2051" type="#_x0000_t136" style="position:absolute;left:0;text-align:left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74098C">
          <w:rPr>
            <w:sz w:val="28"/>
            <w:szCs w:val="28"/>
          </w:rPr>
          <w:instrText>PAGE   \* MER</w:instrText>
        </w:r>
        <w:r w:rsidRPr="0074098C">
          <w:rPr>
            <w:sz w:val="28"/>
            <w:szCs w:val="28"/>
          </w:rPr>
          <w:instrText>GEFORMAT</w:instrText>
        </w:r>
        <w:r>
          <w:rPr>
            <w:sz w:val="28"/>
            <w:szCs w:val="28"/>
          </w:rPr>
          <w:fldChar w:fldCharType="separate"/>
        </w:r>
        <w:r w:rsidRPr="0074098C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7306A31C" w14:textId="77777777" w:rsidR="00AE423F" w:rsidRDefault="00AE423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02DD3E" w14:textId="77777777" w:rsidR="00AE423F" w:rsidRDefault="00AA0301">
        <w:pPr>
          <w:pStyle w:val="a9"/>
          <w:jc w:val="center"/>
          <w:rPr>
            <w:sz w:val="28"/>
            <w:szCs w:val="28"/>
          </w:rPr>
        </w:pPr>
        <w:r>
          <w:pict w14:anchorId="772601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74098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74098C">
          <w:rPr>
            <w:noProof/>
            <w:sz w:val="28"/>
            <w:szCs w:val="28"/>
          </w:rPr>
          <w:t>3</w:t>
        </w:r>
        <w:r>
          <w:rPr>
            <w:sz w:val="28"/>
            <w:szCs w:val="28"/>
          </w:rPr>
          <w:fldChar w:fldCharType="end"/>
        </w:r>
      </w:p>
    </w:sdtContent>
  </w:sdt>
  <w:p w14:paraId="75EE742E" w14:textId="77777777" w:rsidR="00AE423F" w:rsidRDefault="00AE423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311955172"/>
      <w:docPartObj>
        <w:docPartGallery w:val="Page Numbers (Top of Page)"/>
        <w:docPartUnique/>
      </w:docPartObj>
    </w:sdtPr>
    <w:sdtEndPr/>
    <w:sdtContent>
      <w:p w14:paraId="1D496BC1" w14:textId="77777777" w:rsidR="00AE423F" w:rsidRDefault="00AA0301">
        <w:pPr>
          <w:pStyle w:val="a9"/>
          <w:jc w:val="center"/>
          <w:rPr>
            <w:sz w:val="28"/>
            <w:szCs w:val="28"/>
          </w:rPr>
        </w:pPr>
        <w:r>
          <w:pict w14:anchorId="0801AB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74098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74098C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5C0"/>
    <w:multiLevelType w:val="hybridMultilevel"/>
    <w:tmpl w:val="A712F63E"/>
    <w:lvl w:ilvl="0" w:tplc="2C842FA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C19E55B8">
      <w:start w:val="1"/>
      <w:numFmt w:val="lowerLetter"/>
      <w:lvlText w:val="%2."/>
      <w:lvlJc w:val="left"/>
      <w:pPr>
        <w:ind w:left="1395" w:hanging="360"/>
      </w:pPr>
    </w:lvl>
    <w:lvl w:ilvl="2" w:tplc="F6F6F5AC">
      <w:start w:val="1"/>
      <w:numFmt w:val="lowerRoman"/>
      <w:lvlText w:val="%3."/>
      <w:lvlJc w:val="right"/>
      <w:pPr>
        <w:ind w:left="2115" w:hanging="180"/>
      </w:pPr>
    </w:lvl>
    <w:lvl w:ilvl="3" w:tplc="6924F21C">
      <w:start w:val="1"/>
      <w:numFmt w:val="decimal"/>
      <w:lvlText w:val="%4."/>
      <w:lvlJc w:val="left"/>
      <w:pPr>
        <w:ind w:left="2835" w:hanging="360"/>
      </w:pPr>
    </w:lvl>
    <w:lvl w:ilvl="4" w:tplc="9C1A09FA">
      <w:start w:val="1"/>
      <w:numFmt w:val="lowerLetter"/>
      <w:lvlText w:val="%5."/>
      <w:lvlJc w:val="left"/>
      <w:pPr>
        <w:ind w:left="3555" w:hanging="360"/>
      </w:pPr>
    </w:lvl>
    <w:lvl w:ilvl="5" w:tplc="3230BA1E">
      <w:start w:val="1"/>
      <w:numFmt w:val="lowerRoman"/>
      <w:lvlText w:val="%6."/>
      <w:lvlJc w:val="right"/>
      <w:pPr>
        <w:ind w:left="4275" w:hanging="180"/>
      </w:pPr>
    </w:lvl>
    <w:lvl w:ilvl="6" w:tplc="836AE416">
      <w:start w:val="1"/>
      <w:numFmt w:val="decimal"/>
      <w:lvlText w:val="%7."/>
      <w:lvlJc w:val="left"/>
      <w:pPr>
        <w:ind w:left="4995" w:hanging="360"/>
      </w:pPr>
    </w:lvl>
    <w:lvl w:ilvl="7" w:tplc="B10A53C6">
      <w:start w:val="1"/>
      <w:numFmt w:val="lowerLetter"/>
      <w:lvlText w:val="%8."/>
      <w:lvlJc w:val="left"/>
      <w:pPr>
        <w:ind w:left="5715" w:hanging="360"/>
      </w:pPr>
    </w:lvl>
    <w:lvl w:ilvl="8" w:tplc="5DB8B51A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91206C8"/>
    <w:multiLevelType w:val="multilevel"/>
    <w:tmpl w:val="C6B230D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670206EC"/>
    <w:multiLevelType w:val="multilevel"/>
    <w:tmpl w:val="813A1B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23F"/>
    <w:rsid w:val="00AA0301"/>
    <w:rsid w:val="00AE423F"/>
    <w:rsid w:val="00F3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B534FC4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16705"/>
    <w:rPr>
      <w:color w:val="0000FF"/>
      <w:u w:val="single"/>
    </w:rPr>
  </w:style>
  <w:style w:type="paragraph" w:customStyle="1" w:styleId="af1">
    <w:name w:val="af1"/>
    <w:basedOn w:val="a"/>
    <w:next w:val="a8"/>
    <w:uiPriority w:val="99"/>
    <w:unhideWhenUsed/>
    <w:rsid w:val="003976CE"/>
    <w:pPr>
      <w:spacing w:before="100" w:beforeAutospacing="1" w:after="100" w:afterAutospacing="1"/>
    </w:pPr>
  </w:style>
  <w:style w:type="character" w:customStyle="1" w:styleId="s2">
    <w:name w:val="s2"/>
    <w:rsid w:val="007A6521"/>
    <w:rPr>
      <w:color w:val="000080"/>
    </w:rPr>
  </w:style>
  <w:style w:type="paragraph" w:customStyle="1" w:styleId="pc">
    <w:name w:val="pc"/>
    <w:basedOn w:val="a"/>
    <w:rsid w:val="007A6521"/>
    <w:pPr>
      <w:jc w:val="center"/>
    </w:pPr>
    <w:rPr>
      <w:color w:val="000000"/>
    </w:rPr>
  </w:style>
  <w:style w:type="paragraph" w:customStyle="1" w:styleId="p">
    <w:name w:val="p"/>
    <w:basedOn w:val="a"/>
    <w:rsid w:val="007A6521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212</Words>
  <Characters>1215</Characters>
  <Application>Microsoft Office Word</Application>
  <DocSecurity>0</DocSecurity>
  <Lines>10</Lines>
  <Paragraphs>2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2023-10-30T04:29:00Z</dcterms:created>
  <dc:creator>Дәулетберді Гаухар</dc:creator>
  <lastModifiedBy>Қаратаев Нұржан Вахидұлы</lastModifiedBy>
  <lastPrinted>2022-02-28T04:28:00Z</lastPrinted>
  <dcterms:modified xsi:type="dcterms:W3CDTF">2025-07-16T10:10:00Z</dcterms:modified>
  <revision>72</revision>
</coreProperties>
</file>

<file path=customXml/itemProps1.xml><?xml version="1.0" encoding="utf-8"?>
<ds:datastoreItem xmlns:ds="http://schemas.openxmlformats.org/officeDocument/2006/customXml" ds:itemID="{2325DFF9-BB4C-4456-B0D5-97E78C4D33EE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2C1AB500-37E9-4F4A-986B-43F4D3E6F6E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8E68DA12-385B-488D-A682-765D0FCF8FD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223</Words>
  <Characters>1272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73</cp:revision>
  <cp:lastPrinted>2022-02-28T04:28:00Z</cp:lastPrinted>
  <dcterms:created xsi:type="dcterms:W3CDTF">2023-10-30T04:29:00Z</dcterms:created>
  <dcterms:modified xsi:type="dcterms:W3CDTF">2025-07-23T11:25:00Z</dcterms:modified>
</cp:coreProperties>
</file>