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033F78" w14:paraId="55A5B1A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3830D66" w14:textId="77777777" w:rsidR="00033F78" w:rsidRDefault="00CD6E70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10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033F78" w14:paraId="14FB7B8B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9C7ACD" w14:textId="77777777" w:rsidR="00033F78" w:rsidRDefault="00CD6E70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1E1FFA58" w14:textId="77777777" w:rsidR="00033F78" w:rsidRDefault="00CD6E70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4BD3BCB6" w14:textId="77777777" w:rsidR="00033F78" w:rsidRDefault="00CD6E70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0EBF4CC8" w14:textId="77777777" w:rsidR="00033F78" w:rsidRDefault="00033F78">
      <w:pPr>
        <w:ind w:left="5812" w:firstLine="567"/>
        <w:jc w:val="right"/>
        <w:rPr>
          <w:color w:val="000000" w:themeColor="text1"/>
          <w:sz w:val="28"/>
          <w:szCs w:val="28"/>
        </w:rPr>
      </w:pPr>
    </w:p>
    <w:p w14:paraId="5BF13A7E" w14:textId="77777777" w:rsidR="00033F78" w:rsidRDefault="00CD6E70">
      <w:pPr>
        <w:ind w:left="5812" w:firstLine="567"/>
        <w:jc w:val="center"/>
        <w:rPr>
          <w:color w:val="000000" w:themeColor="text1"/>
          <w:sz w:val="28"/>
          <w:szCs w:val="28"/>
          <w:lang w:val="kk-KZ"/>
        </w:rPr>
      </w:pPr>
      <w:r w:rsidRPr="00C949AF">
        <w:rPr>
          <w:color w:val="000000" w:themeColor="text1"/>
          <w:sz w:val="28"/>
          <w:szCs w:val="28"/>
        </w:rPr>
        <w:t xml:space="preserve">Приложение </w:t>
      </w:r>
      <w:r w:rsidRPr="00C949A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  <w:lang w:val="kk-KZ"/>
        </w:rPr>
        <w:t>4</w:t>
      </w:r>
      <w:r w:rsidRPr="00C949AF">
        <w:rPr>
          <w:color w:val="000000" w:themeColor="text1"/>
          <w:sz w:val="28"/>
          <w:szCs w:val="28"/>
          <w:lang w:val="kk-KZ"/>
        </w:rPr>
        <w:t>-</w:t>
      </w:r>
      <w:r w:rsidRPr="00C949AF">
        <w:rPr>
          <w:color w:val="000000" w:themeColor="text1"/>
          <w:sz w:val="28"/>
          <w:szCs w:val="28"/>
          <w:lang w:val="kk-KZ"/>
        </w:rPr>
        <w:t>2</w:t>
      </w:r>
    </w:p>
    <w:p w14:paraId="505DE98F" w14:textId="77777777" w:rsidR="00033F78" w:rsidRDefault="00CD6E70">
      <w:pPr>
        <w:ind w:left="6237"/>
        <w:jc w:val="center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к Правилам осуществления</w:t>
      </w:r>
    </w:p>
    <w:p w14:paraId="3DD60178" w14:textId="77777777" w:rsidR="00033F78" w:rsidRDefault="00CD6E70">
      <w:pPr>
        <w:ind w:left="6237"/>
        <w:jc w:val="center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государственных закупок</w:t>
      </w:r>
    </w:p>
    <w:p w14:paraId="56032F5C" w14:textId="77777777" w:rsidR="00033F78" w:rsidRDefault="00CD6E70">
      <w:pPr>
        <w:ind w:left="6237"/>
        <w:jc w:val="center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 xml:space="preserve">с применением особого </w:t>
      </w:r>
    </w:p>
    <w:p w14:paraId="533CC34C" w14:textId="77777777" w:rsidR="00033F78" w:rsidRDefault="00CD6E70">
      <w:pPr>
        <w:ind w:left="6237"/>
        <w:jc w:val="center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порядка</w:t>
      </w:r>
    </w:p>
    <w:p w14:paraId="5D1D2382" w14:textId="77777777" w:rsidR="00033F78" w:rsidRDefault="00033F78">
      <w:pPr>
        <w:ind w:firstLine="400"/>
        <w:jc w:val="both"/>
        <w:rPr>
          <w:color w:val="000000" w:themeColor="text1"/>
          <w:sz w:val="28"/>
          <w:szCs w:val="28"/>
        </w:rPr>
      </w:pPr>
    </w:p>
    <w:p w14:paraId="41E81774" w14:textId="77777777" w:rsidR="00033F78" w:rsidRDefault="00033F78">
      <w:pPr>
        <w:ind w:firstLine="400"/>
        <w:jc w:val="both"/>
        <w:rPr>
          <w:color w:val="000000" w:themeColor="text1"/>
          <w:sz w:val="28"/>
          <w:szCs w:val="28"/>
        </w:rPr>
      </w:pPr>
    </w:p>
    <w:p w14:paraId="7FD8A630" w14:textId="77777777" w:rsidR="00033F78" w:rsidRDefault="00CD6E70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7A03F7">
        <w:rPr>
          <w:b/>
          <w:bCs/>
          <w:color w:val="000000" w:themeColor="text1"/>
          <w:sz w:val="28"/>
          <w:szCs w:val="28"/>
        </w:rPr>
        <w:t>Протокол об итогах государственных закупок через электронный магазин</w:t>
      </w:r>
    </w:p>
    <w:p w14:paraId="356C729A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 </w:t>
      </w:r>
    </w:p>
    <w:p w14:paraId="1C755ED5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Общие сведения: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7"/>
        <w:gridCol w:w="4760"/>
      </w:tblGrid>
      <w:tr w:rsidR="00033F78" w14:paraId="0DBD6D97" w14:textId="77777777" w:rsidTr="00577FC6">
        <w:trPr>
          <w:jc w:val="center"/>
        </w:trPr>
        <w:tc>
          <w:tcPr>
            <w:tcW w:w="2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C3BF89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Тип закупки</w:t>
            </w:r>
          </w:p>
        </w:tc>
        <w:tc>
          <w:tcPr>
            <w:tcW w:w="2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997C06A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Первая закупка/Повторная закупка</w:t>
            </w:r>
          </w:p>
        </w:tc>
      </w:tr>
      <w:tr w:rsidR="00033F78" w14:paraId="43A77965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21ED7B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Финансовый год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A0674B" w14:textId="77777777" w:rsidR="00033F78" w:rsidRDefault="00033F7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33F78" w14:paraId="47A19E82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E8E6AB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 xml:space="preserve">Наименование товара 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3E5F2D5" w14:textId="77777777" w:rsidR="00033F78" w:rsidRDefault="00033F7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33F78" w14:paraId="38E78A7A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4AC5DC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 xml:space="preserve">Номер заказа в ЭМ 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953A3A" w14:textId="77777777" w:rsidR="00033F78" w:rsidRDefault="00033F7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33F78" w14:paraId="79FF4244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B84822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Дата и время оформления заказа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9B403B7" w14:textId="77777777" w:rsidR="00033F78" w:rsidRDefault="00033F7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33F78" w14:paraId="550DE4DF" w14:textId="77777777" w:rsidTr="00577FC6">
        <w:trPr>
          <w:jc w:val="center"/>
        </w:trPr>
        <w:tc>
          <w:tcPr>
            <w:tcW w:w="2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E3326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Дата и время подтверждения заказа</w:t>
            </w:r>
          </w:p>
        </w:tc>
        <w:tc>
          <w:tcPr>
            <w:tcW w:w="2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01D09CD" w14:textId="77777777" w:rsidR="00033F78" w:rsidRDefault="00033F78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1123254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 </w:t>
      </w:r>
    </w:p>
    <w:p w14:paraId="022188E7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Сведения о Заказчике*:</w:t>
      </w:r>
    </w:p>
    <w:p w14:paraId="5B8DA4DD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 xml:space="preserve">Наименование заказчика ___________________ </w:t>
      </w:r>
    </w:p>
    <w:p w14:paraId="63FA8CCD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БИН :___________</w:t>
      </w:r>
    </w:p>
    <w:p w14:paraId="1DF86F23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Список предложений потенциальных поставщиков**: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"/>
        <w:gridCol w:w="1804"/>
        <w:gridCol w:w="1202"/>
        <w:gridCol w:w="1804"/>
        <w:gridCol w:w="1402"/>
        <w:gridCol w:w="1502"/>
        <w:gridCol w:w="1702"/>
      </w:tblGrid>
      <w:tr w:rsidR="00033F78" w14:paraId="7A298482" w14:textId="77777777" w:rsidTr="00577FC6">
        <w:trPr>
          <w:jc w:val="center"/>
        </w:trPr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CC634F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0AC67B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Наименование потенциального поставщика, БИН/ИИН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26D5564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771CF12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Сумма потенциального поставщика без НДС, в тенге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421B509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Дата и время подачи предложения в ЭМ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C2B0FC2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Дата и время подачи предложения в ЭТП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085820" w14:textId="77777777" w:rsidR="00033F78" w:rsidRDefault="00CD6E7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949AF">
              <w:rPr>
                <w:color w:val="000000" w:themeColor="text1"/>
                <w:sz w:val="28"/>
                <w:szCs w:val="28"/>
              </w:rPr>
              <w:t>Причина отклонения ценового предложения поставщика</w:t>
            </w:r>
          </w:p>
        </w:tc>
      </w:tr>
    </w:tbl>
    <w:p w14:paraId="25CD7AF8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 </w:t>
      </w:r>
    </w:p>
    <w:p w14:paraId="56F34CCA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1. Определ</w:t>
      </w:r>
      <w:r w:rsidRPr="00C949AF">
        <w:rPr>
          <w:color w:val="000000" w:themeColor="text1"/>
          <w:sz w:val="28"/>
          <w:szCs w:val="28"/>
        </w:rPr>
        <w:t>ить победителем по государственным закупкам ________________: (БИН/ИИН наименование потенциального поставщика победителя).</w:t>
      </w:r>
    </w:p>
    <w:p w14:paraId="4ED5D346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 xml:space="preserve">2. Заказчику (наименование заказчика) в сроки, установленные </w:t>
      </w:r>
      <w:bookmarkStart w:id="1" w:name="sub1010226434"/>
      <w:r>
        <w:fldChar w:fldCharType="begin"/>
      </w:r>
      <w:r>
        <w:instrText xml:space="preserve"> HYPERLINK "jl:35520090.0%20" </w:instrText>
      </w:r>
      <w:r>
        <w:fldChar w:fldCharType="separate"/>
      </w:r>
      <w:r w:rsidRPr="00C949AF">
        <w:rPr>
          <w:rStyle w:val="ad"/>
          <w:color w:val="000000" w:themeColor="text1"/>
          <w:sz w:val="28"/>
          <w:szCs w:val="28"/>
          <w:u w:val="none"/>
        </w:rPr>
        <w:t>Законом</w:t>
      </w:r>
      <w:r>
        <w:rPr>
          <w:rStyle w:val="ad"/>
          <w:color w:val="000000" w:themeColor="text1"/>
          <w:sz w:val="28"/>
          <w:szCs w:val="28"/>
          <w:u w:val="none"/>
        </w:rPr>
        <w:fldChar w:fldCharType="end"/>
      </w:r>
      <w:bookmarkEnd w:id="1"/>
      <w:r w:rsidRPr="00C949AF">
        <w:rPr>
          <w:color w:val="000000" w:themeColor="text1"/>
          <w:sz w:val="28"/>
          <w:szCs w:val="28"/>
        </w:rPr>
        <w:t xml:space="preserve"> Республики Казахстан «О государ</w:t>
      </w:r>
      <w:r w:rsidRPr="00C949AF">
        <w:rPr>
          <w:color w:val="000000" w:themeColor="text1"/>
          <w:sz w:val="28"/>
          <w:szCs w:val="28"/>
        </w:rPr>
        <w:t>ственных закупках», заключить договор о государственных закупках с (БИН/ИИН наименование потенциального поставщика победителя).</w:t>
      </w:r>
    </w:p>
    <w:p w14:paraId="7C1701DD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lastRenderedPageBreak/>
        <w:t>Либо: «Признать государственную закупку (наименование государственных закупок ___________________________) несостоявшейся в связи с ______________»:</w:t>
      </w:r>
    </w:p>
    <w:p w14:paraId="19AF6889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(Указать одно из следующих значений: «отсутствием представленных ценовых предложений», «представлением одно</w:t>
      </w:r>
      <w:r w:rsidRPr="00C949AF">
        <w:rPr>
          <w:color w:val="000000" w:themeColor="text1"/>
          <w:sz w:val="28"/>
          <w:szCs w:val="28"/>
        </w:rPr>
        <w:t xml:space="preserve">го ценового предложения», либо: «произведен отказ от закупки в соответствии с подпунктом __ </w:t>
      </w:r>
      <w:bookmarkStart w:id="2" w:name="sub1010226369"/>
      <w:r>
        <w:fldChar w:fldCharType="begin"/>
      </w:r>
      <w:r>
        <w:instrText xml:space="preserve"> HYPERLINK "jl:35520090.60000%20" </w:instrText>
      </w:r>
      <w:r>
        <w:fldChar w:fldCharType="separate"/>
      </w:r>
      <w:r w:rsidRPr="00C949AF">
        <w:rPr>
          <w:rStyle w:val="ad"/>
          <w:color w:val="000000" w:themeColor="text1"/>
          <w:sz w:val="28"/>
          <w:szCs w:val="28"/>
          <w:u w:val="none"/>
        </w:rPr>
        <w:t>пункта 10 статьи 6</w:t>
      </w:r>
      <w:r>
        <w:rPr>
          <w:rStyle w:val="ad"/>
          <w:color w:val="000000" w:themeColor="text1"/>
          <w:sz w:val="28"/>
          <w:szCs w:val="28"/>
          <w:u w:val="none"/>
        </w:rPr>
        <w:fldChar w:fldCharType="end"/>
      </w:r>
      <w:bookmarkEnd w:id="2"/>
      <w:r w:rsidRPr="00C949AF">
        <w:rPr>
          <w:color w:val="000000" w:themeColor="text1"/>
          <w:sz w:val="28"/>
          <w:szCs w:val="28"/>
        </w:rPr>
        <w:t xml:space="preserve"> Закона Республики Казахстан «О государственных закупках»).</w:t>
      </w:r>
    </w:p>
    <w:p w14:paraId="7949FCF3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Примечание:</w:t>
      </w:r>
    </w:p>
    <w:p w14:paraId="2679E46D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* Сведения о заказчике не отображаетс</w:t>
      </w:r>
      <w:r w:rsidRPr="00C949AF">
        <w:rPr>
          <w:color w:val="000000" w:themeColor="text1"/>
          <w:sz w:val="28"/>
          <w:szCs w:val="28"/>
        </w:rPr>
        <w:t>я, если несколько заказчиков.</w:t>
      </w:r>
    </w:p>
    <w:p w14:paraId="2D3CDDAD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**отображаются данные в порядке возрастания суммы потенциального поставщика</w:t>
      </w:r>
    </w:p>
    <w:p w14:paraId="1310F28B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Расшифровка аббревиатур:</w:t>
      </w:r>
    </w:p>
    <w:p w14:paraId="0C3576EC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БИН - бизнес-идентификационный номер;</w:t>
      </w:r>
    </w:p>
    <w:p w14:paraId="7A1FE697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ИИН - индивидуальный идентификационный номер;</w:t>
      </w:r>
    </w:p>
    <w:p w14:paraId="34DE2B2A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НДС - налог на добавленную стоимость;</w:t>
      </w:r>
    </w:p>
    <w:p w14:paraId="4A2AAAEC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ЭТП - электронная торговая площадка;</w:t>
      </w:r>
    </w:p>
    <w:p w14:paraId="61EBF035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ЭМ - электронный магазин;</w:t>
      </w:r>
    </w:p>
    <w:p w14:paraId="336AFE3E" w14:textId="77777777" w:rsidR="00033F78" w:rsidRDefault="00CD6E70">
      <w:pPr>
        <w:ind w:firstLine="709"/>
        <w:jc w:val="both"/>
        <w:rPr>
          <w:color w:val="000000" w:themeColor="text1"/>
          <w:sz w:val="28"/>
          <w:szCs w:val="28"/>
        </w:rPr>
      </w:pPr>
      <w:r w:rsidRPr="00C949AF">
        <w:rPr>
          <w:color w:val="000000" w:themeColor="text1"/>
          <w:sz w:val="28"/>
          <w:szCs w:val="28"/>
        </w:rPr>
        <w:t>дд.мм.гггг. - день, месяц, год.</w:t>
      </w:r>
    </w:p>
    <w:p w14:paraId="2AA853F6" w14:textId="77777777" w:rsidR="00033F78" w:rsidRDefault="00033F78">
      <w:pPr>
        <w:ind w:firstLine="709"/>
        <w:jc w:val="both"/>
        <w:rPr>
          <w:color w:val="000000" w:themeColor="text1"/>
          <w:sz w:val="28"/>
          <w:szCs w:val="28"/>
        </w:rPr>
      </w:pPr>
    </w:p>
    <w:p w14:paraId="16A9CA21" w14:textId="77777777" w:rsidR="00033F78" w:rsidRDefault="00033F78">
      <w:pPr>
        <w:rPr>
          <w:sz w:val="28"/>
          <w:szCs w:val="28"/>
        </w:rPr>
      </w:pPr>
    </w:p>
    <w:p w14:paraId="0ABC0B97" w14:textId="77777777" w:rsidR="00033F78" w:rsidRDefault="00033F78">
      <w:pPr>
        <w:rPr>
          <w:sz w:val="28"/>
          <w:szCs w:val="28"/>
        </w:rPr>
      </w:pPr>
    </w:p>
    <w:p w14:paraId="6B154AC9" w14:textId="77777777" w:rsidR="00033F78" w:rsidRDefault="00033F78">
      <w:pPr>
        <w:rPr>
          <w:sz w:val="28"/>
          <w:szCs w:val="28"/>
        </w:rPr>
      </w:pPr>
    </w:p>
    <w:p w14:paraId="2AE3044C" w14:textId="77777777" w:rsidR="00033F78" w:rsidRDefault="00033F78">
      <w:pPr>
        <w:rPr>
          <w:sz w:val="28"/>
          <w:szCs w:val="28"/>
        </w:rPr>
      </w:pPr>
    </w:p>
    <w:p w14:paraId="62289413" w14:textId="77777777" w:rsidR="00033F78" w:rsidRDefault="00033F78">
      <w:pPr>
        <w:tabs>
          <w:tab w:val="left" w:pos="3759"/>
        </w:tabs>
        <w:rPr>
          <w:sz w:val="28"/>
          <w:szCs w:val="28"/>
        </w:rPr>
      </w:pPr>
    </w:p>
    <w:p w14:paraId="49C58D25" w14:textId="77777777" w:rsidR="00033F78" w:rsidRDefault="00033F78"/>
    <w:p w14:paraId="2EF28FEE" w14:textId="1E6D57F5" w:rsidR="00033F78" w:rsidRDefault="00033F78"/>
    <w:sectPr w:rsidR="00033F78" w:rsidSect="00D54F36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851" w:bottom="1418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518D5" w14:textId="77777777" w:rsidR="00CD6E70" w:rsidRDefault="00CD6E70">
      <w:r>
        <w:separator/>
      </w:r>
    </w:p>
  </w:endnote>
  <w:endnote w:type="continuationSeparator" w:id="0">
    <w:p w14:paraId="1E62AD8F" w14:textId="77777777" w:rsidR="00CD6E70" w:rsidRDefault="00CD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CBA6" w14:textId="77777777" w:rsidR="00033F78" w:rsidRDefault="00033F78">
    <w:pPr>
      <w:jc w:val="center"/>
    </w:pPr>
  </w:p>
  <w:p w14:paraId="2F7C82F6" w14:textId="77777777" w:rsidR="00033F78" w:rsidRDefault="00CD6E70">
    <w:pPr>
      <w:jc w:val="center"/>
    </w:pPr>
    <w:r>
      <w:t>Нормативтік құқықтық актілерді мемлекеттік тіркеудің тізіліміне №  болып енгізілді</w:t>
    </w:r>
  </w:p>
  <w:p w14:paraId="56B8E12C" w14:textId="77777777" w:rsidR="00033F78" w:rsidRDefault="00CD6E70">
    <w:pPr>
      <w:jc w:val="center"/>
    </w:pPr>
    <w:r>
      <w:t>ИС «ИПГО». Копия электронного документа. Дата  22.07.2025.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4972" w14:textId="77777777" w:rsidR="00CD6E70" w:rsidRDefault="00CD6E70">
      <w:r>
        <w:separator/>
      </w:r>
    </w:p>
  </w:footnote>
  <w:footnote w:type="continuationSeparator" w:id="0">
    <w:p w14:paraId="730651CE" w14:textId="77777777" w:rsidR="00CD6E70" w:rsidRDefault="00CD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18097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C57A481" w14:textId="5BBADB7C" w:rsidR="00033F78" w:rsidRPr="00D54F36" w:rsidRDefault="00CD6E70" w:rsidP="00D54F36">
        <w:pPr>
          <w:pStyle w:val="a9"/>
          <w:jc w:val="center"/>
          <w:rPr>
            <w:sz w:val="28"/>
            <w:szCs w:val="28"/>
          </w:rPr>
        </w:pPr>
        <w:r>
          <w:pict w14:anchorId="6CA4160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C11F644" w14:textId="77777777" w:rsidR="00033F78" w:rsidRDefault="00CD6E70">
        <w:pPr>
          <w:pStyle w:val="a9"/>
          <w:jc w:val="center"/>
          <w:rPr>
            <w:sz w:val="28"/>
            <w:szCs w:val="28"/>
          </w:rPr>
        </w:pPr>
        <w:r>
          <w:pict w14:anchorId="6DEDA5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noProof/>
            <w:sz w:val="28"/>
            <w:szCs w:val="28"/>
          </w:rPr>
          <w:t>3</w:t>
        </w:r>
        <w:r>
          <w:rPr>
            <w:sz w:val="28"/>
            <w:szCs w:val="28"/>
          </w:rPr>
          <w:fldChar w:fldCharType="end"/>
        </w:r>
      </w:p>
    </w:sdtContent>
  </w:sdt>
  <w:p w14:paraId="78214CBE" w14:textId="77777777" w:rsidR="00033F78" w:rsidRDefault="00033F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311955172"/>
      <w:docPartObj>
        <w:docPartGallery w:val="Page Numbers (Top of Page)"/>
        <w:docPartUnique/>
      </w:docPartObj>
    </w:sdtPr>
    <w:sdtEndPr/>
    <w:sdtContent>
      <w:p w14:paraId="47CC8BE3" w14:textId="77777777" w:rsidR="00033F78" w:rsidRDefault="00CD6E70">
        <w:pPr>
          <w:pStyle w:val="a9"/>
          <w:jc w:val="center"/>
          <w:rPr>
            <w:sz w:val="28"/>
            <w:szCs w:val="28"/>
          </w:rPr>
        </w:pPr>
        <w:r>
          <w:pict w14:anchorId="50FF21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74098C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74098C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C6A0F"/>
    <w:multiLevelType w:val="multilevel"/>
    <w:tmpl w:val="F9ACF8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97E0305"/>
    <w:multiLevelType w:val="multilevel"/>
    <w:tmpl w:val="F4A8577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63766DE6"/>
    <w:multiLevelType w:val="hybridMultilevel"/>
    <w:tmpl w:val="AB905CCE"/>
    <w:lvl w:ilvl="0" w:tplc="DCAC766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F668A908">
      <w:start w:val="1"/>
      <w:numFmt w:val="lowerLetter"/>
      <w:lvlText w:val="%2."/>
      <w:lvlJc w:val="left"/>
      <w:pPr>
        <w:ind w:left="1395" w:hanging="360"/>
      </w:pPr>
    </w:lvl>
    <w:lvl w:ilvl="2" w:tplc="4460737A">
      <w:start w:val="1"/>
      <w:numFmt w:val="lowerRoman"/>
      <w:lvlText w:val="%3."/>
      <w:lvlJc w:val="right"/>
      <w:pPr>
        <w:ind w:left="2115" w:hanging="180"/>
      </w:pPr>
    </w:lvl>
    <w:lvl w:ilvl="3" w:tplc="A0D6D91C">
      <w:start w:val="1"/>
      <w:numFmt w:val="decimal"/>
      <w:lvlText w:val="%4."/>
      <w:lvlJc w:val="left"/>
      <w:pPr>
        <w:ind w:left="2835" w:hanging="360"/>
      </w:pPr>
    </w:lvl>
    <w:lvl w:ilvl="4" w:tplc="85AA4450">
      <w:start w:val="1"/>
      <w:numFmt w:val="lowerLetter"/>
      <w:lvlText w:val="%5."/>
      <w:lvlJc w:val="left"/>
      <w:pPr>
        <w:ind w:left="3555" w:hanging="360"/>
      </w:pPr>
    </w:lvl>
    <w:lvl w:ilvl="5" w:tplc="0F4C307E">
      <w:start w:val="1"/>
      <w:numFmt w:val="lowerRoman"/>
      <w:lvlText w:val="%6."/>
      <w:lvlJc w:val="right"/>
      <w:pPr>
        <w:ind w:left="4275" w:hanging="180"/>
      </w:pPr>
    </w:lvl>
    <w:lvl w:ilvl="6" w:tplc="D432320A">
      <w:start w:val="1"/>
      <w:numFmt w:val="decimal"/>
      <w:lvlText w:val="%7."/>
      <w:lvlJc w:val="left"/>
      <w:pPr>
        <w:ind w:left="4995" w:hanging="360"/>
      </w:pPr>
    </w:lvl>
    <w:lvl w:ilvl="7" w:tplc="2C784488">
      <w:start w:val="1"/>
      <w:numFmt w:val="lowerLetter"/>
      <w:lvlText w:val="%8."/>
      <w:lvlJc w:val="left"/>
      <w:pPr>
        <w:ind w:left="5715" w:hanging="360"/>
      </w:pPr>
    </w:lvl>
    <w:lvl w:ilvl="8" w:tplc="71B81C70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F78"/>
    <w:rsid w:val="00033F78"/>
    <w:rsid w:val="00CD6E70"/>
    <w:rsid w:val="00D5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1E8813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name w:val="af1"/>
    <w:basedOn w:val="a"/>
    <w:next w:val="a8"/>
    <w:uiPriority w:val="99"/>
    <w:unhideWhenUsed/>
    <w:rsid w:val="003976CE"/>
    <w:pPr>
      <w:spacing w:before="100" w:beforeAutospacing="1" w:after="100" w:afterAutospacing="1"/>
    </w:pPr>
  </w:style>
  <w:style w:type="character" w:customStyle="1" w:styleId="s2">
    <w:name w:val="s2"/>
    <w:rsid w:val="007A6521"/>
    <w:rPr>
      <w:color w:val="000080"/>
    </w:rPr>
  </w:style>
  <w:style w:type="paragraph" w:customStyle="1" w:styleId="pc">
    <w:name w:val="pc"/>
    <w:basedOn w:val="a"/>
    <w:rsid w:val="007A6521"/>
    <w:pPr>
      <w:jc w:val="center"/>
    </w:pPr>
    <w:rPr>
      <w:color w:val="000000"/>
    </w:rPr>
  </w:style>
  <w:style w:type="paragraph" w:customStyle="1" w:styleId="p">
    <w:name w:val="p"/>
    <w:basedOn w:val="a"/>
    <w:rsid w:val="007A652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2023-10-30T04:29:00Z</dcterms:created>
  <dc:creator>Дәулетберді Гаухар</dc:creator>
  <lastModifiedBy>Қаратаев Нұржан Вахидұлы</lastModifiedBy>
  <lastPrinted>2022-02-28T04:28:00Z</lastPrinted>
  <dcterms:modified xsi:type="dcterms:W3CDTF">2025-07-16T10:12:00Z</dcterms:modified>
  <revision>74</revision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7A759629-80A8-49EB-B5A9-3B9DAD5AC28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58A95718-7CA5-4958-AA5C-3D48F623EB9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25DFF9-BB4C-4456-B0D5-97E78C4D33E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312</Words>
  <Characters>1785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75</cp:revision>
  <cp:lastPrinted>2022-02-28T04:28:00Z</cp:lastPrinted>
  <dcterms:created xsi:type="dcterms:W3CDTF">2023-10-30T04:29:00Z</dcterms:created>
  <dcterms:modified xsi:type="dcterms:W3CDTF">2025-07-23T11:26:00Z</dcterms:modified>
</cp:coreProperties>
</file>