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B334C" w14:textId="77777777" w:rsidR="00EF4E93" w:rsidRPr="00221568" w:rsidRDefault="00386737" w:rsidP="00EF4E93">
      <w:pPr>
        <w:rPr>
          <w:color w:val="3399FF"/>
        </w:rPr>
      </w:pPr>
      <w:r w:rsidRPr="00221568">
        <w:rPr>
          <w:color w:val="3399FF"/>
        </w:rPr>
        <w:t xml:space="preserve">             </w:t>
      </w:r>
      <w:r w:rsidR="00DA79A3" w:rsidRPr="00221568">
        <w:rPr>
          <w:color w:val="3399FF"/>
        </w:rPr>
        <w:t xml:space="preserve">         Астана</w:t>
      </w:r>
      <w:r w:rsidR="00EF4E93" w:rsidRPr="00221568">
        <w:rPr>
          <w:color w:val="3399FF"/>
        </w:rPr>
        <w:t xml:space="preserve"> </w:t>
      </w:r>
      <w:proofErr w:type="spellStart"/>
      <w:r w:rsidR="00EF4E93" w:rsidRPr="00221568">
        <w:rPr>
          <w:color w:val="3399FF"/>
        </w:rPr>
        <w:t>қаласы</w:t>
      </w:r>
      <w:proofErr w:type="spellEnd"/>
      <w:r w:rsidR="00EF4E93" w:rsidRPr="00221568">
        <w:rPr>
          <w:color w:val="3399FF"/>
        </w:rPr>
        <w:t xml:space="preserve">                                                                                              </w:t>
      </w:r>
      <w:r w:rsidRPr="00221568">
        <w:rPr>
          <w:color w:val="3399FF"/>
        </w:rPr>
        <w:t xml:space="preserve"> </w:t>
      </w:r>
      <w:r w:rsidR="00EF4E93" w:rsidRPr="00221568">
        <w:rPr>
          <w:color w:val="3399FF"/>
        </w:rPr>
        <w:t xml:space="preserve">           город </w:t>
      </w:r>
      <w:r w:rsidR="00DA79A3" w:rsidRPr="00221568">
        <w:rPr>
          <w:color w:val="3399FF"/>
        </w:rPr>
        <w:t>Астана</w:t>
      </w:r>
      <w:r w:rsidR="00EF4E93" w:rsidRPr="00221568">
        <w:rPr>
          <w:color w:val="3399FF"/>
        </w:rPr>
        <w:t xml:space="preserve">                                                                                                               </w:t>
      </w:r>
    </w:p>
    <w:p w14:paraId="1530DF53" w14:textId="0EF41D6A" w:rsidR="00E3067C" w:rsidRPr="00221568" w:rsidRDefault="00E3067C" w:rsidP="00934587">
      <w:pPr>
        <w:rPr>
          <w:sz w:val="22"/>
          <w:szCs w:val="22"/>
        </w:rPr>
      </w:pPr>
    </w:p>
    <w:p w14:paraId="46193011" w14:textId="4F55DDBB" w:rsidR="00E3067C" w:rsidRPr="00221568" w:rsidRDefault="00E3067C" w:rsidP="00934587">
      <w:pPr>
        <w:rPr>
          <w:sz w:val="22"/>
          <w:szCs w:val="22"/>
        </w:rPr>
      </w:pPr>
    </w:p>
    <w:p w14:paraId="2C283BCE" w14:textId="1E8B24C1" w:rsidR="00E3067C" w:rsidRPr="00221568" w:rsidRDefault="00E3067C" w:rsidP="00934587">
      <w:pPr>
        <w:rPr>
          <w:sz w:val="22"/>
          <w:szCs w:val="22"/>
        </w:rPr>
      </w:pPr>
    </w:p>
    <w:p w14:paraId="1CC84957" w14:textId="77777777" w:rsidR="00E3067C" w:rsidRPr="00221568" w:rsidRDefault="00E3067C" w:rsidP="00E3067C">
      <w:pPr>
        <w:ind w:right="-2"/>
        <w:jc w:val="center"/>
        <w:outlineLvl w:val="0"/>
        <w:rPr>
          <w:b/>
          <w:sz w:val="28"/>
          <w:szCs w:val="28"/>
        </w:rPr>
      </w:pPr>
      <w:r w:rsidRPr="00221568">
        <w:rPr>
          <w:b/>
          <w:sz w:val="28"/>
          <w:szCs w:val="28"/>
        </w:rPr>
        <w:t>О внесении изменений и дополнений в приказ</w:t>
      </w:r>
    </w:p>
    <w:p w14:paraId="4AB24A8C" w14:textId="77777777" w:rsidR="00E3067C" w:rsidRPr="00221568" w:rsidRDefault="00E3067C" w:rsidP="00E3067C">
      <w:pPr>
        <w:jc w:val="center"/>
        <w:rPr>
          <w:b/>
          <w:bCs/>
          <w:sz w:val="28"/>
          <w:szCs w:val="28"/>
        </w:rPr>
      </w:pPr>
      <w:r w:rsidRPr="00221568">
        <w:rPr>
          <w:b/>
          <w:bCs/>
          <w:sz w:val="28"/>
          <w:szCs w:val="28"/>
        </w:rPr>
        <w:t>Министра финансов Республики Казахстан от 11 декабря 2015 года № 648 «Об утверждении Правил осуществления государственных закупок»</w:t>
      </w:r>
    </w:p>
    <w:p w14:paraId="34E2C2B0" w14:textId="77777777" w:rsidR="00E3067C" w:rsidRPr="00221568" w:rsidRDefault="00E3067C" w:rsidP="00E3067C">
      <w:pPr>
        <w:ind w:right="-2"/>
        <w:jc w:val="center"/>
        <w:outlineLvl w:val="0"/>
        <w:rPr>
          <w:b/>
          <w:sz w:val="28"/>
          <w:szCs w:val="28"/>
        </w:rPr>
      </w:pPr>
    </w:p>
    <w:p w14:paraId="7A53AE01" w14:textId="77777777" w:rsidR="00E3067C" w:rsidRPr="00221568" w:rsidRDefault="00E3067C" w:rsidP="00E3067C">
      <w:pPr>
        <w:ind w:firstLine="709"/>
        <w:jc w:val="both"/>
        <w:rPr>
          <w:b/>
          <w:sz w:val="28"/>
          <w:szCs w:val="28"/>
        </w:rPr>
      </w:pPr>
    </w:p>
    <w:p w14:paraId="774754EB" w14:textId="77777777" w:rsidR="00E3067C" w:rsidRPr="00221568" w:rsidRDefault="00E3067C" w:rsidP="00E3067C">
      <w:pPr>
        <w:ind w:firstLine="709"/>
        <w:jc w:val="both"/>
        <w:rPr>
          <w:b/>
          <w:sz w:val="28"/>
          <w:szCs w:val="28"/>
        </w:rPr>
      </w:pPr>
      <w:r w:rsidRPr="00221568">
        <w:rPr>
          <w:b/>
          <w:sz w:val="28"/>
          <w:szCs w:val="28"/>
        </w:rPr>
        <w:t>ПРИКАЗЫВАЮ:</w:t>
      </w:r>
    </w:p>
    <w:p w14:paraId="0691C59E" w14:textId="77777777" w:rsidR="00E3067C" w:rsidRPr="00221568" w:rsidRDefault="00E3067C" w:rsidP="00E3067C">
      <w:pPr>
        <w:ind w:right="-2" w:firstLine="709"/>
        <w:jc w:val="both"/>
        <w:outlineLvl w:val="0"/>
        <w:rPr>
          <w:sz w:val="28"/>
          <w:szCs w:val="28"/>
        </w:rPr>
      </w:pPr>
      <w:r w:rsidRPr="00221568">
        <w:rPr>
          <w:sz w:val="28"/>
          <w:szCs w:val="28"/>
        </w:rPr>
        <w:t xml:space="preserve">1. Внести в приказ Министра финансов Республики Казахстан </w:t>
      </w:r>
      <w:r w:rsidRPr="00221568">
        <w:rPr>
          <w:sz w:val="28"/>
          <w:szCs w:val="28"/>
        </w:rPr>
        <w:br/>
        <w:t>от 11 декабря 2015 года № 648 «Об утверждении Правил осуществления государственных закупок» (зарегистрирован в Реестре государственной регистрации нормативных правовых актов под № 12590) следующие изменения и дополнения:</w:t>
      </w:r>
    </w:p>
    <w:p w14:paraId="2156F6D2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Правилах осуществления государственных закупок, утвержденных указанным приказом:</w:t>
      </w:r>
    </w:p>
    <w:p w14:paraId="2047A783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пункт 474 изложить в следующей редакции:</w:t>
      </w:r>
    </w:p>
    <w:p w14:paraId="77F22288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«474. Государственные закупки способом из одного источника путем прямого заключения договора по основаниям, предусмотренным подпунктами 1), 7), 16), 27), 29), 30), 33), 36), 40), 41), 51) и 56) пункта 3 статьи 39 Закона осуществляются с учетом форматно-логического контроля, установленного на веб-портале по списку заказчиков и потенциальных поставщиков, формируемому уполномоченным органом (далее – Список).;»</w:t>
      </w:r>
    </w:p>
    <w:p w14:paraId="1F23A25C" w14:textId="77777777" w:rsidR="00E3067C" w:rsidRPr="00221568" w:rsidRDefault="00E3067C" w:rsidP="00E3067C">
      <w:pPr>
        <w:ind w:firstLine="709"/>
        <w:jc w:val="both"/>
        <w:rPr>
          <w:spacing w:val="2"/>
          <w:sz w:val="28"/>
          <w:szCs w:val="28"/>
        </w:rPr>
      </w:pPr>
      <w:r w:rsidRPr="00221568">
        <w:rPr>
          <w:spacing w:val="2"/>
          <w:sz w:val="28"/>
          <w:szCs w:val="28"/>
        </w:rPr>
        <w:t>дополнить пунктами 474-1, 474-2 и 474-3 следующего содержания:</w:t>
      </w:r>
    </w:p>
    <w:p w14:paraId="35186D14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«474-1. Включение заказчиков и потенциальных поставщиков в Список, осуществляется уполномоченным органом на основании ходатайства заказчика или потенциального поставщика о включении в данный список по формам согласно приложениям 46 или 47 к настоящим Правилам.</w:t>
      </w:r>
    </w:p>
    <w:p w14:paraId="051D60F3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К ходатайству прилагаются документы, подтверждающие соответствие полномочий заказчика или потенциального поставщика поставляемым товарам, выполняемым работам, оказываемым услугам согласно законодательству Республики Казахстан.</w:t>
      </w:r>
    </w:p>
    <w:p w14:paraId="531D0518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этом подтверждение осуществляется с учетом требований соответствующего основания пункта 3 статьи 39 Закона.</w:t>
      </w:r>
    </w:p>
    <w:p w14:paraId="1B595A1D" w14:textId="77777777" w:rsidR="00E3067C" w:rsidRPr="00221568" w:rsidRDefault="00E3067C" w:rsidP="00E3067C">
      <w:pPr>
        <w:ind w:firstLine="709"/>
        <w:jc w:val="both"/>
        <w:rPr>
          <w:spacing w:val="2"/>
          <w:sz w:val="28"/>
          <w:szCs w:val="28"/>
        </w:rPr>
      </w:pPr>
      <w:r w:rsidRPr="00221568">
        <w:rPr>
          <w:spacing w:val="2"/>
          <w:sz w:val="28"/>
          <w:szCs w:val="28"/>
        </w:rPr>
        <w:t>474-2. Ходатайство рассматривается уполномоченным органом в порядке и сроки, установленные Административным процедурно-процессуальным кодексом Республики Казахстан.</w:t>
      </w:r>
    </w:p>
    <w:p w14:paraId="4DE2CFB2" w14:textId="77777777" w:rsidR="00E3067C" w:rsidRPr="00221568" w:rsidRDefault="00E3067C" w:rsidP="00E3067C">
      <w:pPr>
        <w:ind w:firstLine="709"/>
        <w:jc w:val="both"/>
        <w:rPr>
          <w:spacing w:val="2"/>
          <w:sz w:val="28"/>
          <w:szCs w:val="28"/>
        </w:rPr>
      </w:pPr>
      <w:r w:rsidRPr="00221568">
        <w:rPr>
          <w:spacing w:val="2"/>
          <w:sz w:val="28"/>
          <w:szCs w:val="28"/>
        </w:rPr>
        <w:lastRenderedPageBreak/>
        <w:t>474-3. Список, предусмотренный пунктом 474 настоящих Правил, актуализируется уполномоченным органом и размещается единым оператором на веб-портале.»;</w:t>
      </w:r>
    </w:p>
    <w:p w14:paraId="1146AC3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пункт 505-1 изложить в следующей редакции:</w:t>
      </w:r>
    </w:p>
    <w:p w14:paraId="5F4A926D" w14:textId="62FB4B10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«505-1. Договор страхования гражданско-правовой ответственности поставщика представляется поставщиком в виде электронного документа либо на бумажном носителе по </w:t>
      </w:r>
      <w:r w:rsidR="00657D6B" w:rsidRPr="00221568">
        <w:rPr>
          <w:sz w:val="28"/>
          <w:szCs w:val="28"/>
        </w:rPr>
        <w:t xml:space="preserve">типовой </w:t>
      </w:r>
      <w:r w:rsidRPr="00221568">
        <w:rPr>
          <w:sz w:val="28"/>
          <w:szCs w:val="28"/>
        </w:rPr>
        <w:t>форме</w:t>
      </w:r>
      <w:r w:rsidR="001D4ED8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утвержденной приказом Министра финансов Республики Казахстан от 23 февраля 2022 года № 206 </w:t>
      </w:r>
      <w:r w:rsidR="00D250D0" w:rsidRPr="00221568">
        <w:rPr>
          <w:sz w:val="28"/>
          <w:szCs w:val="28"/>
        </w:rPr>
        <w:br/>
      </w:r>
      <w:r w:rsidRPr="00221568">
        <w:rPr>
          <w:sz w:val="28"/>
          <w:szCs w:val="28"/>
        </w:rPr>
        <w:t>«Об утверждении типового договора страхования гражданско-правовой ответственности поставщика»</w:t>
      </w:r>
      <w:r w:rsidR="00C035E1" w:rsidRPr="00221568">
        <w:rPr>
          <w:sz w:val="28"/>
          <w:szCs w:val="28"/>
        </w:rPr>
        <w:t xml:space="preserve"> (далее – </w:t>
      </w:r>
      <w:r w:rsidR="00D76C0A" w:rsidRPr="00221568">
        <w:rPr>
          <w:sz w:val="28"/>
          <w:szCs w:val="28"/>
        </w:rPr>
        <w:t>П</w:t>
      </w:r>
      <w:r w:rsidR="00C035E1" w:rsidRPr="00221568">
        <w:rPr>
          <w:sz w:val="28"/>
          <w:szCs w:val="28"/>
        </w:rPr>
        <w:t>риказ № 206)</w:t>
      </w:r>
      <w:r w:rsidRPr="00221568">
        <w:rPr>
          <w:sz w:val="28"/>
          <w:szCs w:val="28"/>
        </w:rPr>
        <w:t xml:space="preserve"> (зарегистрирован в Реестре государственной регистрации нормативных правовых актов под № 26971)</w:t>
      </w:r>
      <w:r w:rsidR="00D250D0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с приложением соответствующей электронной копией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</w:t>
      </w:r>
      <w:r w:rsidR="001D4ED8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</w:t>
      </w:r>
      <w:r w:rsidR="001D4ED8" w:rsidRPr="00221568">
        <w:rPr>
          <w:sz w:val="28"/>
          <w:szCs w:val="28"/>
        </w:rPr>
        <w:br/>
      </w:r>
      <w:r w:rsidRPr="00221568">
        <w:rPr>
          <w:sz w:val="28"/>
          <w:szCs w:val="28"/>
        </w:rPr>
        <w:t>на веб-портале.</w:t>
      </w:r>
    </w:p>
    <w:p w14:paraId="4AE03983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представлении потенциальным поставщиком обеспечения исполнения договора (обеспечения аванса) на бумажном носителе, с размещением на веб-портале его электронной копии, оригинал представляется заказчику до окончательного срока представления обеспечения исполнения договора (обеспечения аванса) с приложением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170B2F3C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Заказчик фиксирует факт получения договора страхования на бумажном носителе и копии платежного документа об оплате страховой премии в журнале регистрации договоров страхования гражданско-правовой ответственности поставщика.</w:t>
      </w:r>
    </w:p>
    <w:p w14:paraId="231FBFB4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Заказчик указывает в журнале регистрации договоров страхования гражданско-правовой ответственности поставщика следующие сведения:</w:t>
      </w:r>
    </w:p>
    <w:p w14:paraId="140A2AF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1) название, номер и срок проведения закупки;</w:t>
      </w:r>
    </w:p>
    <w:p w14:paraId="65201A8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2) номер и дата договора о государственных закупках, по которому необходимо внести обеспечение исполнения договора и обеспечения аванса;</w:t>
      </w:r>
    </w:p>
    <w:p w14:paraId="1BA5A49A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3) фамилия, имя, отчество (при наличии) уполномоченного представителя потенциального поставщика;</w:t>
      </w:r>
    </w:p>
    <w:p w14:paraId="3CA86457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4) дата и время регистрации договора страхования гражданско-правовой ответственности поставщика;</w:t>
      </w:r>
    </w:p>
    <w:p w14:paraId="231E2085" w14:textId="4F9BE631" w:rsidR="00E3067C" w:rsidRPr="00221568" w:rsidRDefault="00C035E1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5) отметка о соответствии договора страхования гражданско-правовой ответственности поставщика по </w:t>
      </w:r>
      <w:r w:rsidR="00556265" w:rsidRPr="00221568">
        <w:rPr>
          <w:sz w:val="28"/>
          <w:szCs w:val="28"/>
        </w:rPr>
        <w:t xml:space="preserve">типовой </w:t>
      </w:r>
      <w:r w:rsidRPr="00221568">
        <w:rPr>
          <w:sz w:val="28"/>
          <w:szCs w:val="28"/>
        </w:rPr>
        <w:t>форме</w:t>
      </w:r>
      <w:r w:rsidR="003A72B6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утвержденной </w:t>
      </w:r>
      <w:r w:rsidR="00261FD6" w:rsidRPr="00221568">
        <w:rPr>
          <w:sz w:val="28"/>
          <w:szCs w:val="28"/>
        </w:rPr>
        <w:t>П</w:t>
      </w:r>
      <w:r w:rsidRPr="00221568">
        <w:rPr>
          <w:sz w:val="28"/>
          <w:szCs w:val="28"/>
        </w:rPr>
        <w:t xml:space="preserve">риказом </w:t>
      </w:r>
      <w:r w:rsidRPr="00221568">
        <w:rPr>
          <w:sz w:val="28"/>
          <w:szCs w:val="28"/>
        </w:rPr>
        <w:br/>
        <w:t>№ 206;</w:t>
      </w:r>
    </w:p>
    <w:p w14:paraId="55D249A9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6) номер и дата копии платежного документа об оплате страховой премии с указанием ее суммы.</w:t>
      </w:r>
    </w:p>
    <w:p w14:paraId="7F60ACD6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Журнал регистрации договоров страхования гражданско-правовой ответственности поставщика прошивается, страницы пронумеровываются и парафируются заказчиком.</w:t>
      </w:r>
    </w:p>
    <w:p w14:paraId="3AD382C8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lastRenderedPageBreak/>
        <w:t>Последняя страница журнала регистрации договоров страхования гражданско-правовой ответственности поставщика скрепляется печатью заказчика.»;</w:t>
      </w:r>
    </w:p>
    <w:p w14:paraId="5F4D020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приложении 6 к указанным Правилам:</w:t>
      </w:r>
    </w:p>
    <w:p w14:paraId="2852C7EA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Конкурсной документации:</w:t>
      </w:r>
    </w:p>
    <w:p w14:paraId="0ACC36E6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пункт 74-1 изложить в следующей редакции:</w:t>
      </w:r>
    </w:p>
    <w:p w14:paraId="5762D5B1" w14:textId="57DA326B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«74-1. </w:t>
      </w:r>
      <w:r w:rsidR="00C035E1" w:rsidRPr="00221568">
        <w:rPr>
          <w:sz w:val="28"/>
          <w:szCs w:val="28"/>
        </w:rPr>
        <w:t xml:space="preserve">Договор страхования гражданско-правовой ответственности поставщика представляется поставщиком в виде электронного документа либо на бумажном носителе по </w:t>
      </w:r>
      <w:r w:rsidR="009A71F6" w:rsidRPr="00221568">
        <w:rPr>
          <w:sz w:val="28"/>
          <w:szCs w:val="28"/>
        </w:rPr>
        <w:t xml:space="preserve">типовой </w:t>
      </w:r>
      <w:r w:rsidR="00C035E1" w:rsidRPr="00221568">
        <w:rPr>
          <w:sz w:val="28"/>
          <w:szCs w:val="28"/>
        </w:rPr>
        <w:t>форме</w:t>
      </w:r>
      <w:r w:rsidR="00812719" w:rsidRPr="00221568">
        <w:rPr>
          <w:sz w:val="28"/>
          <w:szCs w:val="28"/>
        </w:rPr>
        <w:t>,</w:t>
      </w:r>
      <w:r w:rsidR="00C035E1" w:rsidRPr="00221568">
        <w:rPr>
          <w:sz w:val="28"/>
          <w:szCs w:val="28"/>
        </w:rPr>
        <w:t xml:space="preserve"> утвержденной </w:t>
      </w:r>
      <w:r w:rsidR="0009296C" w:rsidRPr="00221568">
        <w:rPr>
          <w:sz w:val="28"/>
          <w:szCs w:val="28"/>
        </w:rPr>
        <w:t>П</w:t>
      </w:r>
      <w:r w:rsidR="00C035E1" w:rsidRPr="00221568">
        <w:rPr>
          <w:sz w:val="28"/>
          <w:szCs w:val="28"/>
        </w:rPr>
        <w:t>риказом № 206</w:t>
      </w:r>
      <w:r w:rsidR="00812719" w:rsidRPr="00221568">
        <w:rPr>
          <w:sz w:val="28"/>
          <w:szCs w:val="28"/>
        </w:rPr>
        <w:t>,</w:t>
      </w:r>
      <w:r w:rsidR="00C035E1" w:rsidRPr="00221568">
        <w:rPr>
          <w:sz w:val="28"/>
          <w:szCs w:val="28"/>
        </w:rPr>
        <w:t xml:space="preserve"> </w:t>
      </w:r>
      <w:r w:rsidR="00FD47B1" w:rsidRPr="00221568">
        <w:rPr>
          <w:sz w:val="28"/>
          <w:szCs w:val="28"/>
        </w:rPr>
        <w:br/>
      </w:r>
      <w:r w:rsidR="00C035E1" w:rsidRPr="00221568">
        <w:rPr>
          <w:sz w:val="28"/>
          <w:szCs w:val="28"/>
        </w:rPr>
        <w:t>с приложением соответствующей электронной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</w:t>
      </w:r>
      <w:r w:rsidR="00812719" w:rsidRPr="00221568">
        <w:rPr>
          <w:sz w:val="28"/>
          <w:szCs w:val="28"/>
        </w:rPr>
        <w:t>,</w:t>
      </w:r>
      <w:r w:rsidR="00C035E1" w:rsidRPr="00221568">
        <w:rPr>
          <w:sz w:val="28"/>
          <w:szCs w:val="28"/>
        </w:rPr>
        <w:t xml:space="preserve"> на веб-портале.</w:t>
      </w:r>
    </w:p>
    <w:p w14:paraId="05ACD3BA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представлении потенциальным поставщиком обеспечения исполнения договора (обеспечения аванса) на бумажном носителе, с размещением на веб-портале его электронной копии, оригинал представляется заказчику до окончательного срока представления обеспечения исполнения договора (обеспечения аванса) с приложением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524333AD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Заказчик фиксирует факт получения договора страхования на бумажном носителе и копии платежного документа об оплате страховой премии в журнале регистрации договоров страхования гражданско-правовой ответственности поставщика.</w:t>
      </w:r>
    </w:p>
    <w:p w14:paraId="77225B05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Заказчик указывает в журнале регистрации договоров страхования гражданско-правовой ответственности поставщика следующие сведения:</w:t>
      </w:r>
    </w:p>
    <w:p w14:paraId="7C0AD396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1) название, номер и срок проведения закупки;</w:t>
      </w:r>
    </w:p>
    <w:p w14:paraId="46641C99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2) номер и дата договора о государственных закупках, по которому необходимо внести обеспечение исполнения договора и обеспечения аванса;</w:t>
      </w:r>
    </w:p>
    <w:p w14:paraId="09AA0435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3) фамилия, имя, отчество (при наличии) уполномоченного представителя потенциального поставщика;</w:t>
      </w:r>
    </w:p>
    <w:p w14:paraId="5A702AF0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4) дата и время регистрации договора страхования гражданско-правовой ответственности поставщика;</w:t>
      </w:r>
    </w:p>
    <w:p w14:paraId="1C2C102F" w14:textId="46F54BEC" w:rsidR="00E3067C" w:rsidRPr="00221568" w:rsidRDefault="00C035E1" w:rsidP="00C035E1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5) отметка о соответствии договора страхования гражданско-правовой ответственности поставщика по </w:t>
      </w:r>
      <w:r w:rsidR="00DD4572" w:rsidRPr="00221568">
        <w:rPr>
          <w:sz w:val="28"/>
          <w:szCs w:val="28"/>
        </w:rPr>
        <w:t xml:space="preserve">типовой </w:t>
      </w:r>
      <w:r w:rsidRPr="00221568">
        <w:rPr>
          <w:sz w:val="28"/>
          <w:szCs w:val="28"/>
        </w:rPr>
        <w:t xml:space="preserve">форме, утвержденной </w:t>
      </w:r>
      <w:r w:rsidR="0018736C" w:rsidRPr="00221568">
        <w:rPr>
          <w:sz w:val="28"/>
          <w:szCs w:val="28"/>
        </w:rPr>
        <w:t>П</w:t>
      </w:r>
      <w:r w:rsidRPr="00221568">
        <w:rPr>
          <w:sz w:val="28"/>
          <w:szCs w:val="28"/>
        </w:rPr>
        <w:t>риказом № 206;</w:t>
      </w:r>
    </w:p>
    <w:p w14:paraId="61758A2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6) номер и дата копии платежного документа об оплате страховой премии с указанием ее суммы.</w:t>
      </w:r>
    </w:p>
    <w:p w14:paraId="7540F086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Журнал регистрации договоров страхования гражданско-правовой ответственности поставщика прошивается, страницы пронумеровываются и парафируются заказчиком.</w:t>
      </w:r>
    </w:p>
    <w:p w14:paraId="57582B08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Последняя страница журнала регистрации договоров страхования гражданско-правовой ответственности поставщика скрепляется печатью заказчика.»;</w:t>
      </w:r>
    </w:p>
    <w:p w14:paraId="6C77B08A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приложении 33 к указанным Правилам:</w:t>
      </w:r>
    </w:p>
    <w:p w14:paraId="46BC87C8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Типовом договоре о государственных закупках товаров:</w:t>
      </w:r>
    </w:p>
    <w:p w14:paraId="49B1E1F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подпункт 2) пункта 3.1. изложить в следующей редакции:</w:t>
      </w:r>
    </w:p>
    <w:p w14:paraId="48379B0D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lastRenderedPageBreak/>
        <w:t>«2) в течение десяти рабочих дней со дня вступления в силу Договора, внести сумму обеспечения исполнения Договора в размере 3 (трех) процентов от общей суммы Договора равную &lt;сумма&gt; тенге и размеров аванса, предусмотренных по предметам Договора согласно приложению 1 к Договору равную &lt;сумма&gt; тенге4, &lt;а также сумму в соответствии со статьей 26 Закона равную &lt;сумма&gt; тенге&gt;5, что в общем составляет &lt;сумма обеспечения&gt; (&lt;сумма обеспечения прописью&gt;) тенге в виде:</w:t>
      </w:r>
    </w:p>
    <w:p w14:paraId="18440A08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денег, находящихся в электронном кошельке потенциального поставщика;</w:t>
      </w:r>
    </w:p>
    <w:p w14:paraId="05419340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3FBAB686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банковской гарантии, представляемой в форме электронного документа согласно приложению 38 к Правилам осуществления государственных закупок;</w:t>
      </w:r>
    </w:p>
    <w:p w14:paraId="78F8F5F6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0200E2EB" w14:textId="5B18EF26" w:rsidR="00E3067C" w:rsidRPr="00221568" w:rsidRDefault="00C035E1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договора страхования гражданско-правовой ответственности поставщика в виде электронного документа либо на бумажном носителе по </w:t>
      </w:r>
      <w:r w:rsidR="00F432D0" w:rsidRPr="00221568">
        <w:rPr>
          <w:sz w:val="28"/>
          <w:szCs w:val="28"/>
        </w:rPr>
        <w:t xml:space="preserve">типовой </w:t>
      </w:r>
      <w:r w:rsidRPr="00221568">
        <w:rPr>
          <w:sz w:val="28"/>
          <w:szCs w:val="28"/>
        </w:rPr>
        <w:t>форме</w:t>
      </w:r>
      <w:r w:rsidR="00FE57E1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утвержденной </w:t>
      </w:r>
      <w:r w:rsidR="000101A4" w:rsidRPr="00221568">
        <w:rPr>
          <w:sz w:val="28"/>
          <w:szCs w:val="28"/>
        </w:rPr>
        <w:t>П</w:t>
      </w:r>
      <w:r w:rsidRPr="00221568">
        <w:rPr>
          <w:sz w:val="28"/>
          <w:szCs w:val="28"/>
        </w:rPr>
        <w:t>риказом № 206</w:t>
      </w:r>
      <w:r w:rsidR="00FE57E1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с приложением соответствующей электронной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770E1148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представлении потенциальным поставщиком обеспечения исполнения договора (обеспечения аванса) на бумажном носителе, с размещением на веб-портале его электронной копии, оригинал представляется заказчику до окончательного срока представления обеспечения исполнения договора (обеспечения аванса) с приложением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71B9F509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Заказчик фиксирует факт получения договора страхования на бумажном носителе и копии платежного документа об оплате страховой премии в журнале регистрации договоров страхования гражданско-правовой ответственности поставщика.</w:t>
      </w:r>
    </w:p>
    <w:p w14:paraId="05FA512F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этом обеспечение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Договора.»;</w:t>
      </w:r>
    </w:p>
    <w:p w14:paraId="6F0935BD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приложении 34 к указанным Правилам:</w:t>
      </w:r>
    </w:p>
    <w:p w14:paraId="4F5F804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Типовом договоре о государственных закупках работ в сфере строительства (строительно-монтажные работы):</w:t>
      </w:r>
    </w:p>
    <w:p w14:paraId="1DCA18DD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подпункт 2) пункта 4.1. изложить в следующей редакции:</w:t>
      </w:r>
    </w:p>
    <w:p w14:paraId="6D2898AB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«2) в течение десяти рабочих дней со дня вступления в силу Договора, внести сумму обеспечения исполнения Договора в размере трех процентов от общей суммы Договора равную &lt;сумма&gt; тенге и размеров аванса, предусмотренных по предметам Договора согласно приложению1 к Договору равную &lt;сумма&gt; тенге4, &lt;а также сумму в соответствии со статьей 26 Закона равную &lt;сумма&gt; тенге&gt;5, что в общем составляет &lt;сумма обеспечения&gt; (&lt;сумма обеспечения прописью&gt;) тенге в виде:</w:t>
      </w:r>
    </w:p>
    <w:p w14:paraId="4975D5C7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денег, находящихся в электронном кошельке Подрядчика;</w:t>
      </w:r>
    </w:p>
    <w:p w14:paraId="4896FE4C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63A67CA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lastRenderedPageBreak/>
        <w:t>банковской гарантии, представляемой в форме электронного документа согласно приложению 38 к Правилам осуществления государственных закупок;</w:t>
      </w:r>
    </w:p>
    <w:p w14:paraId="05081039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2163051E" w14:textId="14BAFE8A" w:rsidR="00E3067C" w:rsidRPr="00221568" w:rsidRDefault="001247A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договора страхования гражданско-правовой ответственности поставщика в виде электронного документа либо на бумажном носителе по </w:t>
      </w:r>
      <w:r w:rsidR="0036233F" w:rsidRPr="00221568">
        <w:rPr>
          <w:sz w:val="28"/>
          <w:szCs w:val="28"/>
        </w:rPr>
        <w:t xml:space="preserve">типовой </w:t>
      </w:r>
      <w:r w:rsidRPr="00221568">
        <w:rPr>
          <w:sz w:val="28"/>
          <w:szCs w:val="28"/>
        </w:rPr>
        <w:t>форме</w:t>
      </w:r>
      <w:r w:rsidR="003437B0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утвержденной </w:t>
      </w:r>
      <w:r w:rsidR="00CE3C24" w:rsidRPr="00221568">
        <w:rPr>
          <w:sz w:val="28"/>
          <w:szCs w:val="28"/>
        </w:rPr>
        <w:t>П</w:t>
      </w:r>
      <w:r w:rsidRPr="00221568">
        <w:rPr>
          <w:sz w:val="28"/>
          <w:szCs w:val="28"/>
        </w:rPr>
        <w:t>риказом № 206</w:t>
      </w:r>
      <w:r w:rsidR="003437B0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с приложением соответствующей электронной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6EC82264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представлении потенциальным поставщиком обеспечения исполнения договора (обеспечения аванса) на бумажном носителе, с размещением на веб-портале его электронной копии, оригинал представляется заказчику до окончательного срока представления обеспечения исполнения договора (обеспечения аванса) с приложением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0EDC5602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Заказчик фиксирует факт получения договора страхования на бумажном носителе и копии платежного документа об оплате страховой премии в журнале регистрации договоров страхования гражданско-правовой ответственности поставщика.</w:t>
      </w:r>
    </w:p>
    <w:p w14:paraId="35DC51FC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этом обеспечение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Договора.»;</w:t>
      </w:r>
    </w:p>
    <w:p w14:paraId="6042006B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 в приложении 35 к указанным Правилам:</w:t>
      </w:r>
    </w:p>
    <w:p w14:paraId="5F16FAD6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Типовом договоре о государственных закупках работ по разработке проектно-сметной документации (технико-экономического обоснования):</w:t>
      </w:r>
    </w:p>
    <w:p w14:paraId="0FA1C826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подпункт 2) пункта 4.1. изложить в следующей редакции:</w:t>
      </w:r>
    </w:p>
    <w:p w14:paraId="4C881C9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«2) в течение десяти рабочих дней со дня вступления в силу Договора, внести сумму обеспечения исполнения Договора в размере трех процентов от общей суммы Договора равную &lt;сумма&gt; тенге и размеров аванса, предусмотренных по предметам Договора согласно приложению 1 к Договору равную &lt;сумма&gt; тенге4, &lt;а также сумму в соответствии со статьей 26 Закона равную &lt;сумма&gt; тенге&gt;5, что в общем составляет &lt;сумма обеспечения&gt; (&lt;сумма обеспечения прописью&gt;) тенге в виде:</w:t>
      </w:r>
    </w:p>
    <w:p w14:paraId="1CBCBA73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денег, находящихся в электронном кошельке потенциального поставщика;</w:t>
      </w:r>
    </w:p>
    <w:p w14:paraId="0F49841B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125DA760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банковской гарантии, представляемой в форме электронного документа согласно приложению 38 к Правилам осуществления государственных закупок;</w:t>
      </w:r>
    </w:p>
    <w:p w14:paraId="2DEABDC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217E7194" w14:textId="76C57D31" w:rsidR="00E3067C" w:rsidRPr="00221568" w:rsidRDefault="00CC21C2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договора страхования гражданско-правовой ответственности поставщика в виде электронного документа либо на бумажном носителе по </w:t>
      </w:r>
      <w:r w:rsidR="00E3342D" w:rsidRPr="00221568">
        <w:rPr>
          <w:sz w:val="28"/>
          <w:szCs w:val="28"/>
        </w:rPr>
        <w:t xml:space="preserve">типовой </w:t>
      </w:r>
      <w:r w:rsidRPr="00221568">
        <w:rPr>
          <w:sz w:val="28"/>
          <w:szCs w:val="28"/>
        </w:rPr>
        <w:t>форме</w:t>
      </w:r>
      <w:r w:rsidR="004902B7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утвержденной </w:t>
      </w:r>
      <w:r w:rsidR="008820C9" w:rsidRPr="00221568">
        <w:rPr>
          <w:sz w:val="28"/>
          <w:szCs w:val="28"/>
        </w:rPr>
        <w:t>П</w:t>
      </w:r>
      <w:r w:rsidRPr="00221568">
        <w:rPr>
          <w:sz w:val="28"/>
          <w:szCs w:val="28"/>
        </w:rPr>
        <w:t>риказом № 206</w:t>
      </w:r>
      <w:r w:rsidR="004902B7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с приложением соответствующей электронной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0AD7F3CA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lastRenderedPageBreak/>
        <w:t>При представлении потенциальным поставщиком обеспечения исполнения договора (обеспечения аванса) на бумажном носителе, с размещением на веб-портале его электронной копии, оригинал представляется заказчику до окончательного срока представления обеспечения исполнения договора (обеспечения аванса) с приложением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19B048A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Заказчик фиксирует факт получения договора страхования на бумажном носителе и копии платежного документа об оплате страховой премии в журнале регистрации договоров страхования гражданско-правовой ответственности поставщика.</w:t>
      </w:r>
    </w:p>
    <w:p w14:paraId="1ADEFD77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этом обеспечение исполнения Договора может не вноситься Проектировщиком/Исполнителем в случае полного и надлежащего им исполнения обязательств по Договору до истечения срока внесения обеспечения исполнения Договора.»;</w:t>
      </w:r>
    </w:p>
    <w:p w14:paraId="77AE81D0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приложении 36 к указанным Правилам:</w:t>
      </w:r>
    </w:p>
    <w:p w14:paraId="7CB7029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Типовом договоре о государственных закупках работ, не связанных со строительством:</w:t>
      </w:r>
    </w:p>
    <w:p w14:paraId="13EC638F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подпункт 2) пункта 4.1. изложить в следующей редакции:</w:t>
      </w:r>
    </w:p>
    <w:p w14:paraId="6EB417AC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«2) в течение десяти рабочих дней со дня вступления в силу Договора, внести сумму обеспечения исполнения Договора в размере трех процентов от общей суммы Договора равную &lt;сумма&gt; тенге и размеров аванса, предусмотренных по предметам Договора согласно приложению 1 к Договору равную &lt;сумма&gt; тенге4, &lt;а также сумму в соответствии со статьей 26 Закона равную &lt;сумма&gt; тенге&gt;5, что в общем составляет &lt;сумма обеспечения&gt; (&lt;сумма обеспечения прописью&gt;) тенге в виде:</w:t>
      </w:r>
    </w:p>
    <w:p w14:paraId="0DFD209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денег, находящихся в электронном кошельке потенциального поставщика;</w:t>
      </w:r>
    </w:p>
    <w:p w14:paraId="42D7108D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4FA2BBB3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банковской гарантии, представляемой в форме электронного документа согласно приложению 38 к Правилам осуществления государственных закупок;</w:t>
      </w:r>
    </w:p>
    <w:p w14:paraId="3107B0FF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0F1E00DB" w14:textId="42A034CF" w:rsidR="00E3067C" w:rsidRPr="00221568" w:rsidRDefault="00CC21C2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договора страхования гражданско-правовой ответственности поставщика в виде электронного документа либо на бумажном носителе по </w:t>
      </w:r>
      <w:r w:rsidR="00BE5C3D" w:rsidRPr="00221568">
        <w:rPr>
          <w:sz w:val="28"/>
          <w:szCs w:val="28"/>
        </w:rPr>
        <w:t xml:space="preserve">типовой </w:t>
      </w:r>
      <w:r w:rsidRPr="00221568">
        <w:rPr>
          <w:sz w:val="28"/>
          <w:szCs w:val="28"/>
        </w:rPr>
        <w:t>форме</w:t>
      </w:r>
      <w:r w:rsidR="002C69D8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утвержденной </w:t>
      </w:r>
      <w:r w:rsidR="00FF3397" w:rsidRPr="00221568">
        <w:rPr>
          <w:sz w:val="28"/>
          <w:szCs w:val="28"/>
        </w:rPr>
        <w:t>П</w:t>
      </w:r>
      <w:r w:rsidRPr="00221568">
        <w:rPr>
          <w:sz w:val="28"/>
          <w:szCs w:val="28"/>
        </w:rPr>
        <w:t>риказом № 206</w:t>
      </w:r>
      <w:r w:rsidR="002C69D8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с приложением соответствующей электронной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0D137959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представлении потенциальным поставщиком обеспечения исполнения договора (обеспечения аванса) на бумажном носителе, с размещением на веб-портале его электронной копии, оригинал представляется заказчику до окончательного срока представления обеспечения исполнения договора (обеспечения аванса) с приложением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3F23101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lastRenderedPageBreak/>
        <w:t>Заказчик фиксирует факт получения договора страхования на бумажном носителе и копии платежного документа об оплате страховой премии в журнале регистрации договоров страхования гражданско-правовой ответственности поставщика.</w:t>
      </w:r>
    </w:p>
    <w:p w14:paraId="3F2E1EFF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этом обеспечение исполнения Договора может не вноситься Подрядчиком/Исполнителем в случае полного и надлежащего им исполнения обязательств по Договору до истечения срока внесения обеспечения исполнения Договора.»;</w:t>
      </w:r>
    </w:p>
    <w:p w14:paraId="6767FD24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приложении 37 к указанным Правилам:</w:t>
      </w:r>
    </w:p>
    <w:p w14:paraId="1B674C7C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в Типовом договоре о государственных закупках услуг:</w:t>
      </w:r>
    </w:p>
    <w:p w14:paraId="64EDF4E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подпункт 2) пункта 3.1. изложить в следующей редакции:</w:t>
      </w:r>
    </w:p>
    <w:p w14:paraId="17DA3E08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«2) в течение десяти рабочих дней со дня вступления в силу Договора, внести сумму обеспечения исполнения Договора в размере 3 (трех) процентов от общей суммы Договора равную &lt;сумма&gt; тенге и размеров аванса, предусмотренных по предметам договора согласно приложению 1 к Договору равную &lt;сумма&gt; тенге4, &lt;а также сумму в соответствии со статьей 26 Закона равную &lt;сумма&gt; тенге&gt;5, что в общем составляет &lt;сумма обеспечения&gt; (&lt;сумма обеспечения прописью&gt;) тенге в виде:</w:t>
      </w:r>
    </w:p>
    <w:p w14:paraId="2A8A7E24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денег, находящихся в электронном кошельке потенциального поставщика;</w:t>
      </w:r>
    </w:p>
    <w:p w14:paraId="1E15FEA0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4CD607E8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банковской гарантии, представляемой в форме электронного документа согласно приложению 38 к Правилам осуществления государственных закупок;</w:t>
      </w:r>
    </w:p>
    <w:p w14:paraId="49FA2992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либо:</w:t>
      </w:r>
    </w:p>
    <w:p w14:paraId="1D199B29" w14:textId="78906F87" w:rsidR="00E3067C" w:rsidRPr="00221568" w:rsidRDefault="003F73DA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договора страхования гражданско-правовой ответственности поставщика в виде электронного документа либо на бумажном носителе по </w:t>
      </w:r>
      <w:r w:rsidR="00315662" w:rsidRPr="00221568">
        <w:rPr>
          <w:sz w:val="28"/>
          <w:szCs w:val="28"/>
        </w:rPr>
        <w:t xml:space="preserve">типовой </w:t>
      </w:r>
      <w:r w:rsidRPr="00221568">
        <w:rPr>
          <w:sz w:val="28"/>
          <w:szCs w:val="28"/>
        </w:rPr>
        <w:t>форме</w:t>
      </w:r>
      <w:r w:rsidR="00C0128B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утвержденной </w:t>
      </w:r>
      <w:r w:rsidR="00476E54" w:rsidRPr="00221568">
        <w:rPr>
          <w:sz w:val="28"/>
          <w:szCs w:val="28"/>
        </w:rPr>
        <w:t>П</w:t>
      </w:r>
      <w:r w:rsidRPr="00221568">
        <w:rPr>
          <w:sz w:val="28"/>
          <w:szCs w:val="28"/>
        </w:rPr>
        <w:t>риказом №206</w:t>
      </w:r>
      <w:r w:rsidR="00C0128B" w:rsidRPr="00221568">
        <w:rPr>
          <w:sz w:val="28"/>
          <w:szCs w:val="28"/>
        </w:rPr>
        <w:t>,</w:t>
      </w:r>
      <w:r w:rsidRPr="00221568">
        <w:rPr>
          <w:sz w:val="28"/>
          <w:szCs w:val="28"/>
        </w:rPr>
        <w:t xml:space="preserve"> с приложением соответствующей электронной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7A62348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представлении потенциальным поставщиком обеспечения исполнения договора (обеспечения аванса) на бумажном носителе, с размещением на веб-портале его электронной копии, оригинал представляется заказчику до окончательного срока представления обеспечения исполнения договора (обеспечения аванса) с приложением копии платежного документа об оплате страховой премии в полном размере, предусмотренной договором страхования гражданско-правовой ответственности поставщика.</w:t>
      </w:r>
    </w:p>
    <w:p w14:paraId="2487226D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Заказчик фиксирует факт получения договора страхования на бумажном носителе и копии платежного документа об оплате страховой премии в журнале регистрации договоров страхования гражданско-правовой ответственности поставщика.</w:t>
      </w:r>
    </w:p>
    <w:p w14:paraId="6F40665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При этом, обеспечение исполнения Договора может не вноситься поставщиком в случае полного и надлежащего им исполнения обязательств по Договору до истечения срока внесения обеспечения исполнения Договора.»;</w:t>
      </w:r>
    </w:p>
    <w:p w14:paraId="14A41BE3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дополнить приложением 46 согласно приложению 1 к настоящему приказу;</w:t>
      </w:r>
    </w:p>
    <w:p w14:paraId="76CE912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lastRenderedPageBreak/>
        <w:t>дополнить приложением 47 согласно приложению 2 к настоящему приказу.</w:t>
      </w:r>
    </w:p>
    <w:p w14:paraId="6DA28BA2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2. Департаменту законодательства государственных закупок и закупок </w:t>
      </w:r>
      <w:proofErr w:type="spellStart"/>
      <w:r w:rsidRPr="00221568">
        <w:rPr>
          <w:sz w:val="28"/>
          <w:szCs w:val="28"/>
        </w:rPr>
        <w:t>квазигосударственного</w:t>
      </w:r>
      <w:proofErr w:type="spellEnd"/>
      <w:r w:rsidRPr="00221568">
        <w:rPr>
          <w:sz w:val="28"/>
          <w:szCs w:val="28"/>
        </w:rPr>
        <w:t xml:space="preserve">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0FD3AE61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46D581B3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2) размещение настоящего приказа на интернет-ресурсе Министерства финансов Республики Казахстан; </w:t>
      </w:r>
    </w:p>
    <w:p w14:paraId="470E1F3E" w14:textId="77777777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 xml:space="preserve"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 </w:t>
      </w:r>
    </w:p>
    <w:p w14:paraId="5B0DCE90" w14:textId="3DE9A28F" w:rsidR="00E3067C" w:rsidRPr="00221568" w:rsidRDefault="00E3067C" w:rsidP="00E3067C">
      <w:pPr>
        <w:ind w:firstLine="709"/>
        <w:jc w:val="both"/>
        <w:rPr>
          <w:sz w:val="28"/>
          <w:szCs w:val="28"/>
        </w:rPr>
      </w:pPr>
      <w:r w:rsidRPr="00221568">
        <w:rPr>
          <w:sz w:val="28"/>
          <w:szCs w:val="28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14:paraId="74DAF211" w14:textId="0E857E8C" w:rsidR="00E3067C" w:rsidRPr="00221568" w:rsidRDefault="00E3067C" w:rsidP="00934587">
      <w:pPr>
        <w:rPr>
          <w:sz w:val="28"/>
          <w:szCs w:val="28"/>
        </w:rPr>
      </w:pPr>
    </w:p>
    <w:p w14:paraId="06A6847C" w14:textId="77777777" w:rsidR="00E3067C" w:rsidRPr="00221568" w:rsidRDefault="00E3067C" w:rsidP="00934587">
      <w:pPr>
        <w:rPr>
          <w:sz w:val="28"/>
          <w:szCs w:val="28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0151F5" w:rsidRPr="00221568" w14:paraId="3813EEA1" w14:textId="77777777" w:rsidTr="0038799B">
        <w:tc>
          <w:tcPr>
            <w:tcW w:w="3652" w:type="dxa"/>
            <w:hideMark/>
          </w:tcPr>
          <w:p w14:paraId="5927F942" w14:textId="495DCE31" w:rsidR="000151F5" w:rsidRPr="00221568" w:rsidRDefault="000151F5" w:rsidP="000151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Министр финансов Республики Казахстан</w:t>
            </w:r>
          </w:p>
        </w:tc>
        <w:tc>
          <w:tcPr>
            <w:tcW w:w="2126" w:type="dxa"/>
          </w:tcPr>
          <w:p w14:paraId="6D923ECD" w14:textId="77777777" w:rsidR="000151F5" w:rsidRPr="00221568" w:rsidRDefault="000151F5" w:rsidP="000151F5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1E8038E8" w14:textId="7F4A0710" w:rsidR="000151F5" w:rsidRPr="00221568" w:rsidRDefault="000151F5" w:rsidP="000151F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М. Такиев</w:t>
            </w:r>
          </w:p>
        </w:tc>
      </w:tr>
    </w:tbl>
    <w:p w14:paraId="6FB661DD" w14:textId="77777777" w:rsidR="0094678B" w:rsidRPr="00221568" w:rsidRDefault="0094678B" w:rsidP="00934587"/>
    <w:sectPr w:rsidR="0094678B" w:rsidRPr="00221568" w:rsidSect="006422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B8207" w14:textId="77777777" w:rsidR="00B0298F" w:rsidRDefault="00B0298F">
      <w:r>
        <w:separator/>
      </w:r>
    </w:p>
  </w:endnote>
  <w:endnote w:type="continuationSeparator" w:id="0">
    <w:p w14:paraId="2026350C" w14:textId="77777777" w:rsidR="00B0298F" w:rsidRDefault="00B0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8472F" w14:textId="77777777" w:rsidR="00024228" w:rsidRDefault="00024228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04228" w14:textId="77777777" w:rsidR="00024228" w:rsidRDefault="00024228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E203" w14:textId="77777777" w:rsidR="00024228" w:rsidRDefault="0002422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55126" w14:textId="77777777" w:rsidR="00B0298F" w:rsidRDefault="00B0298F">
      <w:r>
        <w:separator/>
      </w:r>
    </w:p>
  </w:footnote>
  <w:footnote w:type="continuationSeparator" w:id="0">
    <w:p w14:paraId="153575FB" w14:textId="77777777" w:rsidR="00B0298F" w:rsidRDefault="00B02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B92DD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39DE50E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D5A6D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3119">
      <w:rPr>
        <w:rStyle w:val="af0"/>
        <w:noProof/>
      </w:rPr>
      <w:t>2</w:t>
    </w:r>
    <w:r>
      <w:rPr>
        <w:rStyle w:val="af0"/>
      </w:rPr>
      <w:fldChar w:fldCharType="end"/>
    </w:r>
  </w:p>
  <w:p w14:paraId="3AA2B7A1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44AB675C" w14:textId="77777777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22428AD" w14:textId="44172365" w:rsidR="004B400D" w:rsidRPr="00D100F6" w:rsidRDefault="00E3067C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ҚАРЖЫ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1039372A" w14:textId="77777777"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7C6FD67E" wp14:editId="6984A37F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36A909E" w14:textId="77777777" w:rsidR="00E3067C" w:rsidRDefault="00E3067C" w:rsidP="00E3067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  <w:r>
            <w:rPr>
              <w:b/>
              <w:bCs/>
              <w:color w:val="3399FF"/>
              <w:lang w:val="kk-KZ"/>
            </w:rPr>
            <w:t>ФИНАНСОВ</w:t>
          </w:r>
        </w:p>
        <w:p w14:paraId="7A811263" w14:textId="5A3B0159" w:rsidR="004B400D" w:rsidRPr="00D100F6" w:rsidRDefault="00E3067C" w:rsidP="00E3067C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Р</w:t>
          </w:r>
          <w:r w:rsidRPr="00A646AF">
            <w:rPr>
              <w:b/>
              <w:bCs/>
              <w:color w:val="3399FF"/>
              <w:lang w:val="kk-KZ"/>
            </w:rPr>
            <w:t>ЕСПУБЛИКИ КАЗАХСТАН</w:t>
          </w:r>
        </w:p>
      </w:tc>
    </w:tr>
    <w:tr w:rsidR="00642211" w:rsidRPr="00D100F6" w14:paraId="4FD06596" w14:textId="77777777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7EA916F3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37E26303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02FD31F3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4671F22C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20812591" wp14:editId="158AEAC5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1C6452FD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08D615BF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58BA5736" w14:textId="1C983555" w:rsidR="00024228" w:rsidRDefault="00024228" w:rsidP="00024228">
    <w:pPr>
      <w:pStyle w:val="aa"/>
      <w:rPr>
        <w:color w:val="3A7298"/>
        <w:sz w:val="22"/>
        <w:szCs w:val="22"/>
      </w:rPr>
    </w:pPr>
    <w:r>
      <w:rPr>
        <w:b/>
        <w:bCs/>
        <w:color w:val="3399FF"/>
        <w:sz w:val="22"/>
        <w:szCs w:val="22"/>
        <w:lang w:eastAsia="ru-RU"/>
      </w:rPr>
      <w:tab/>
    </w:r>
    <w:r>
      <w:rPr>
        <w:b/>
        <w:bCs/>
        <w:color w:val="3399FF"/>
        <w:sz w:val="22"/>
        <w:szCs w:val="22"/>
        <w:lang w:val="kk-KZ" w:eastAsia="ru-RU"/>
      </w:rPr>
      <w:t xml:space="preserve">                          </w:t>
    </w:r>
    <w:r w:rsidRPr="00E04401">
      <w:rPr>
        <w:b/>
        <w:bCs/>
        <w:color w:val="3399FF"/>
        <w:sz w:val="22"/>
        <w:szCs w:val="22"/>
        <w:lang w:eastAsia="ru-RU"/>
      </w:rPr>
      <w:t xml:space="preserve">№ 495                                   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от 30 июля 2024 года</w:t>
    </w:r>
  </w:p>
  <w:p w14:paraId="417613AB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9DD5AAA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101A4"/>
    <w:rsid w:val="000151F5"/>
    <w:rsid w:val="00024228"/>
    <w:rsid w:val="00066A87"/>
    <w:rsid w:val="00073119"/>
    <w:rsid w:val="000922AA"/>
    <w:rsid w:val="0009296C"/>
    <w:rsid w:val="000D4DAC"/>
    <w:rsid w:val="000F48E7"/>
    <w:rsid w:val="00112382"/>
    <w:rsid w:val="001204BA"/>
    <w:rsid w:val="001247AC"/>
    <w:rsid w:val="001319EE"/>
    <w:rsid w:val="00143292"/>
    <w:rsid w:val="001763DE"/>
    <w:rsid w:val="0018736C"/>
    <w:rsid w:val="00197E68"/>
    <w:rsid w:val="001A1881"/>
    <w:rsid w:val="001B61C1"/>
    <w:rsid w:val="001D4ED8"/>
    <w:rsid w:val="001E70F0"/>
    <w:rsid w:val="001F4925"/>
    <w:rsid w:val="001F64CB"/>
    <w:rsid w:val="002000F4"/>
    <w:rsid w:val="0022101F"/>
    <w:rsid w:val="00221568"/>
    <w:rsid w:val="0023374B"/>
    <w:rsid w:val="00251F3F"/>
    <w:rsid w:val="00261FD6"/>
    <w:rsid w:val="002A394A"/>
    <w:rsid w:val="002C49BE"/>
    <w:rsid w:val="002C69D8"/>
    <w:rsid w:val="00315662"/>
    <w:rsid w:val="00315CD9"/>
    <w:rsid w:val="00330B0F"/>
    <w:rsid w:val="003437B0"/>
    <w:rsid w:val="0036233F"/>
    <w:rsid w:val="00364E0B"/>
    <w:rsid w:val="00386737"/>
    <w:rsid w:val="0038799B"/>
    <w:rsid w:val="003A72B6"/>
    <w:rsid w:val="003D781A"/>
    <w:rsid w:val="003F241E"/>
    <w:rsid w:val="003F73DA"/>
    <w:rsid w:val="00423754"/>
    <w:rsid w:val="00430E89"/>
    <w:rsid w:val="004726FE"/>
    <w:rsid w:val="00476E54"/>
    <w:rsid w:val="004902B7"/>
    <w:rsid w:val="0049623C"/>
    <w:rsid w:val="004B400D"/>
    <w:rsid w:val="004C34B8"/>
    <w:rsid w:val="004C4C4E"/>
    <w:rsid w:val="004E49BE"/>
    <w:rsid w:val="004F3375"/>
    <w:rsid w:val="00556265"/>
    <w:rsid w:val="005C14F1"/>
    <w:rsid w:val="005D1846"/>
    <w:rsid w:val="005F582C"/>
    <w:rsid w:val="00642211"/>
    <w:rsid w:val="00657D6B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12719"/>
    <w:rsid w:val="008436CA"/>
    <w:rsid w:val="00866964"/>
    <w:rsid w:val="00867FA4"/>
    <w:rsid w:val="008820C9"/>
    <w:rsid w:val="008856E3"/>
    <w:rsid w:val="00901D17"/>
    <w:rsid w:val="009139A9"/>
    <w:rsid w:val="00914138"/>
    <w:rsid w:val="00915A4B"/>
    <w:rsid w:val="00934587"/>
    <w:rsid w:val="0094678B"/>
    <w:rsid w:val="009924CE"/>
    <w:rsid w:val="009A71F6"/>
    <w:rsid w:val="009B69F4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5C3D"/>
    <w:rsid w:val="00BE78CA"/>
    <w:rsid w:val="00C0128B"/>
    <w:rsid w:val="00C035E1"/>
    <w:rsid w:val="00C7780A"/>
    <w:rsid w:val="00CA1875"/>
    <w:rsid w:val="00CC21C2"/>
    <w:rsid w:val="00CC7D90"/>
    <w:rsid w:val="00CE3C24"/>
    <w:rsid w:val="00CE6A1B"/>
    <w:rsid w:val="00D02BDF"/>
    <w:rsid w:val="00D03D0C"/>
    <w:rsid w:val="00D11982"/>
    <w:rsid w:val="00D14F06"/>
    <w:rsid w:val="00D250D0"/>
    <w:rsid w:val="00D42C93"/>
    <w:rsid w:val="00D52DE8"/>
    <w:rsid w:val="00D73885"/>
    <w:rsid w:val="00D76C0A"/>
    <w:rsid w:val="00DA003C"/>
    <w:rsid w:val="00DA79A3"/>
    <w:rsid w:val="00DD4572"/>
    <w:rsid w:val="00E15847"/>
    <w:rsid w:val="00E3067C"/>
    <w:rsid w:val="00E3342D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432D0"/>
    <w:rsid w:val="00F525B9"/>
    <w:rsid w:val="00F64017"/>
    <w:rsid w:val="00F66167"/>
    <w:rsid w:val="00F93EE0"/>
    <w:rsid w:val="00FA7E02"/>
    <w:rsid w:val="00FD47B1"/>
    <w:rsid w:val="00FD5B0E"/>
    <w:rsid w:val="00FE57E1"/>
    <w:rsid w:val="00FF3397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C58AA8C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2146</Words>
  <Characters>16533</Characters>
  <Application>Microsoft Office Word</Application>
  <DocSecurity>0</DocSecurity>
  <Lines>137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Сарсенбек Калдыбеков</cp:lastModifiedBy>
  <cp:revision>67</cp:revision>
  <dcterms:created xsi:type="dcterms:W3CDTF">2018-09-21T12:01:00Z</dcterms:created>
  <dcterms:modified xsi:type="dcterms:W3CDTF">2024-08-01T05:55:00Z</dcterms:modified>
</cp:coreProperties>
</file>